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FB0E2" w14:textId="77777777" w:rsidR="00FA4CA0" w:rsidRPr="00797E40" w:rsidRDefault="00FA4CA0" w:rsidP="00FA4CA0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tbl>
      <w:tblPr>
        <w:tblpPr w:leftFromText="180" w:rightFromText="180" w:vertAnchor="page" w:horzAnchor="margin" w:tblpY="1666"/>
        <w:tblW w:w="9828" w:type="dxa"/>
        <w:tblLayout w:type="fixed"/>
        <w:tblLook w:val="04A0" w:firstRow="1" w:lastRow="0" w:firstColumn="1" w:lastColumn="0" w:noHBand="0" w:noVBand="1"/>
      </w:tblPr>
      <w:tblGrid>
        <w:gridCol w:w="2375"/>
        <w:gridCol w:w="2413"/>
        <w:gridCol w:w="2691"/>
        <w:gridCol w:w="2349"/>
      </w:tblGrid>
      <w:tr w:rsidR="00FA4CA0" w:rsidRPr="001454A1" w14:paraId="54DC158B" w14:textId="77777777" w:rsidTr="00541978">
        <w:tc>
          <w:tcPr>
            <w:tcW w:w="2375" w:type="dxa"/>
          </w:tcPr>
          <w:p w14:paraId="5FF17883" w14:textId="77777777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413" w:type="dxa"/>
            <w:vAlign w:val="center"/>
          </w:tcPr>
          <w:p w14:paraId="4DA92314" w14:textId="59C59F2A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8B875AF" wp14:editId="2D966221">
                  <wp:extent cx="1139040" cy="540000"/>
                  <wp:effectExtent l="0" t="0" r="4445" b="0"/>
                  <wp:docPr id="794194365" name="Picture 3" descr="KFW Logo PNG vector in SVG, PDF, AI, CDR for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FW Logo PNG vector in SVG, PDF, AI, CDR for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28" t="26656" r="14558" b="27036"/>
                          <a:stretch/>
                        </pic:blipFill>
                        <pic:spPr bwMode="auto">
                          <a:xfrm>
                            <a:off x="0" y="0"/>
                            <a:ext cx="113904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vAlign w:val="center"/>
          </w:tcPr>
          <w:p w14:paraId="6CB39D97" w14:textId="73F17CC4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6CA4">
              <w:rPr>
                <w:noProof/>
              </w:rPr>
              <w:drawing>
                <wp:inline distT="0" distB="0" distL="0" distR="0" wp14:anchorId="029E235F" wp14:editId="7C9F25B0">
                  <wp:extent cx="1099080" cy="540000"/>
                  <wp:effectExtent l="0" t="0" r="6350" b="0"/>
                  <wp:docPr id="1411315857" name="Picture 1" descr="http://batumi.ge/en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tumi.ge/en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08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9" w:type="dxa"/>
          </w:tcPr>
          <w:p w14:paraId="41B19634" w14:textId="77777777" w:rsidR="00FA4CA0" w:rsidRPr="001454A1" w:rsidRDefault="00FA4CA0" w:rsidP="0054197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1A33485F" w14:textId="3369399C" w:rsidR="00FA4CA0" w:rsidRPr="006946FF" w:rsidRDefault="003E7DC6" w:rsidP="00FA4CA0">
      <w:pPr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Sylfaen" w:hAnsi="Sylfaen"/>
          <w:b/>
          <w:sz w:val="28"/>
          <w:szCs w:val="22"/>
          <w:lang w:val="ka-GE"/>
        </w:rPr>
        <w:t>მ</w:t>
      </w:r>
      <w:r w:rsidR="00797E40">
        <w:rPr>
          <w:rFonts w:ascii="Sylfaen" w:hAnsi="Sylfaen"/>
          <w:b/>
          <w:sz w:val="28"/>
          <w:szCs w:val="22"/>
          <w:lang w:val="ka-GE"/>
        </w:rPr>
        <w:t xml:space="preserve">აძიებლების </w:t>
      </w:r>
      <w:r>
        <w:rPr>
          <w:rFonts w:ascii="Sylfaen" w:hAnsi="Sylfaen"/>
          <w:b/>
          <w:sz w:val="28"/>
          <w:szCs w:val="22"/>
          <w:lang w:val="ka-GE"/>
        </w:rPr>
        <w:t>მოწვევა</w:t>
      </w:r>
      <w:r w:rsidR="00FA4CA0">
        <w:rPr>
          <w:rFonts w:ascii="Arial Narrow" w:hAnsi="Arial Narrow"/>
          <w:b/>
          <w:sz w:val="28"/>
          <w:szCs w:val="22"/>
        </w:rPr>
        <w:t xml:space="preserve"> (IFB)</w:t>
      </w:r>
    </w:p>
    <w:p w14:paraId="3C6C13F1" w14:textId="77777777" w:rsidR="00FA4CA0" w:rsidRPr="004649C1" w:rsidRDefault="00FA4CA0" w:rsidP="00FA4C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40"/>
          <w:tab w:val="right" w:pos="9026"/>
        </w:tabs>
        <w:suppressAutoHyphens/>
        <w:rPr>
          <w:rFonts w:ascii="Arial Narrow" w:hAnsi="Arial Narrow"/>
          <w:spacing w:val="-3"/>
          <w:sz w:val="8"/>
          <w:szCs w:val="8"/>
        </w:rPr>
      </w:pPr>
    </w:p>
    <w:p w14:paraId="1945DD91" w14:textId="77777777" w:rsidR="00FA4CA0" w:rsidRDefault="00FA4CA0" w:rsidP="00FA4CA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ind w:left="1170" w:hanging="1170"/>
        <w:rPr>
          <w:rFonts w:ascii="Arial Narrow" w:hAnsi="Arial Narrow"/>
          <w:spacing w:val="-3"/>
          <w:szCs w:val="22"/>
        </w:rPr>
      </w:pPr>
    </w:p>
    <w:p w14:paraId="3D4A33B8" w14:textId="77777777" w:rsidR="008F78F0" w:rsidRDefault="008F78F0" w:rsidP="008F78F0">
      <w:pPr>
        <w:suppressAutoHyphens/>
        <w:ind w:left="1418" w:hanging="1418"/>
        <w:rPr>
          <w:rFonts w:ascii="Arial Narrow" w:hAnsi="Arial Narrow"/>
          <w:spacing w:val="-3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20"/>
      </w:tblGrid>
      <w:tr w:rsidR="008F78F0" w:rsidRPr="00F06AF0" w14:paraId="00332791" w14:textId="77777777" w:rsidTr="002C46B7">
        <w:tc>
          <w:tcPr>
            <w:tcW w:w="1985" w:type="dxa"/>
          </w:tcPr>
          <w:p w14:paraId="09220EC5" w14:textId="5C72F902" w:rsidR="008F78F0" w:rsidRPr="00F06AF0" w:rsidRDefault="0005753E" w:rsidP="00F06AF0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F06AF0">
              <w:rPr>
                <w:rFonts w:ascii="Sylfaen" w:hAnsi="Sylfaen"/>
                <w:spacing w:val="-3"/>
                <w:sz w:val="22"/>
                <w:szCs w:val="22"/>
                <w:lang w:val="ka-GE"/>
              </w:rPr>
              <w:t>ქვეყანა</w:t>
            </w:r>
            <w:r w:rsidR="008F78F0" w:rsidRPr="00F06AF0">
              <w:rPr>
                <w:rFonts w:ascii="Sylfaen" w:hAnsi="Sylfaen"/>
                <w:spacing w:val="-3"/>
                <w:sz w:val="22"/>
                <w:szCs w:val="22"/>
              </w:rPr>
              <w:t>:</w:t>
            </w:r>
          </w:p>
        </w:tc>
        <w:tc>
          <w:tcPr>
            <w:tcW w:w="7320" w:type="dxa"/>
          </w:tcPr>
          <w:p w14:paraId="7A9D50D6" w14:textId="03A6B71D" w:rsidR="008F78F0" w:rsidRPr="00F06AF0" w:rsidRDefault="0005753E" w:rsidP="00F06AF0">
            <w:pPr>
              <w:suppressAutoHyphens/>
              <w:jc w:val="left"/>
              <w:rPr>
                <w:rFonts w:ascii="Sylfaen" w:hAnsi="Sylfaen"/>
                <w:spacing w:val="-3"/>
                <w:sz w:val="22"/>
                <w:szCs w:val="22"/>
                <w:lang w:val="ka-GE"/>
              </w:rPr>
            </w:pPr>
            <w:r w:rsidRPr="00F06AF0">
              <w:rPr>
                <w:rFonts w:ascii="Sylfaen" w:hAnsi="Sylfaen"/>
                <w:b/>
                <w:spacing w:val="-3"/>
                <w:sz w:val="22"/>
                <w:szCs w:val="22"/>
                <w:lang w:val="ka-GE"/>
              </w:rPr>
              <w:t>საქართველოს რესპუბლიკა</w:t>
            </w:r>
          </w:p>
        </w:tc>
      </w:tr>
      <w:tr w:rsidR="008F78F0" w:rsidRPr="00F06AF0" w14:paraId="701056B3" w14:textId="77777777" w:rsidTr="002C46B7">
        <w:tc>
          <w:tcPr>
            <w:tcW w:w="1985" w:type="dxa"/>
          </w:tcPr>
          <w:p w14:paraId="4581A909" w14:textId="11A2B9E3" w:rsidR="008F78F0" w:rsidRPr="00F06AF0" w:rsidRDefault="0005753E" w:rsidP="00F06AF0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F06AF0">
              <w:rPr>
                <w:rFonts w:ascii="Sylfaen" w:hAnsi="Sylfaen"/>
                <w:spacing w:val="-3"/>
                <w:sz w:val="22"/>
                <w:szCs w:val="22"/>
                <w:lang w:val="ka-GE"/>
              </w:rPr>
              <w:t>პროექტი</w:t>
            </w:r>
            <w:r w:rsidR="008F78F0" w:rsidRPr="00F06AF0">
              <w:rPr>
                <w:rFonts w:ascii="Sylfaen" w:hAnsi="Sylfaen"/>
                <w:spacing w:val="-3"/>
                <w:sz w:val="22"/>
                <w:szCs w:val="22"/>
              </w:rPr>
              <w:t>:</w:t>
            </w:r>
          </w:p>
        </w:tc>
        <w:tc>
          <w:tcPr>
            <w:tcW w:w="7320" w:type="dxa"/>
          </w:tcPr>
          <w:p w14:paraId="1A3EA36D" w14:textId="66D3DF79" w:rsidR="008F78F0" w:rsidRPr="00F06AF0" w:rsidRDefault="0005753E" w:rsidP="00F06AF0">
            <w:pPr>
              <w:suppressAutoHyphens/>
              <w:jc w:val="left"/>
              <w:rPr>
                <w:rFonts w:ascii="Sylfaen" w:hAnsi="Sylfaen"/>
                <w:spacing w:val="-3"/>
                <w:sz w:val="22"/>
                <w:szCs w:val="22"/>
              </w:rPr>
            </w:pPr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>„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ახალი</w:t>
            </w:r>
            <w:proofErr w:type="spellEnd"/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ბათუმის</w:t>
            </w:r>
            <w:proofErr w:type="spellEnd"/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კომუნალური</w:t>
            </w:r>
            <w:proofErr w:type="spellEnd"/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ინფრასტრუქტურის</w:t>
            </w:r>
            <w:proofErr w:type="spellEnd"/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რეაბილიტაცია</w:t>
            </w:r>
            <w:proofErr w:type="spellEnd"/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 xml:space="preserve"> (BAT </w:t>
            </w:r>
            <w:r w:rsidR="0035280E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>-</w:t>
            </w:r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>V)</w:t>
            </w:r>
            <w:r w:rsidR="0035280E">
              <w:rPr>
                <w:spacing w:val="-3"/>
              </w:rPr>
              <w:t xml:space="preserve"> -</w:t>
            </w:r>
            <w:r w:rsidR="00797E40">
              <w:rPr>
                <w:rFonts w:ascii="Sylfaen" w:hAnsi="Sylfaen"/>
                <w:spacing w:val="-3"/>
                <w:lang w:val="ka-GE"/>
              </w:rPr>
              <w:t xml:space="preserve"> </w:t>
            </w:r>
            <w:r w:rsidRPr="00F06AF0">
              <w:rPr>
                <w:rFonts w:ascii="Sylfaen" w:hAnsi="Sylfaen"/>
                <w:b/>
                <w:spacing w:val="-3"/>
                <w:sz w:val="22"/>
                <w:szCs w:val="22"/>
                <w:lang w:val="ka-GE"/>
              </w:rPr>
              <w:t>ს</w:t>
            </w:r>
            <w:r w:rsidRPr="00F06AF0">
              <w:rPr>
                <w:rFonts w:ascii="Sylfaen" w:hAnsi="Sylfaen"/>
                <w:b/>
                <w:bCs/>
                <w:spacing w:val="-3"/>
                <w:sz w:val="22"/>
                <w:szCs w:val="22"/>
                <w:lang w:val="ka-GE"/>
              </w:rPr>
              <w:t>აკანალიზაციო</w:t>
            </w:r>
            <w:r w:rsidRPr="00F06AF0">
              <w:rPr>
                <w:rFonts w:ascii="Sylfaen" w:hAnsi="Sylfaen"/>
                <w:spacing w:val="-3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სატუმბი</w:t>
            </w:r>
            <w:proofErr w:type="spellEnd"/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სადგური</w:t>
            </w:r>
            <w:proofErr w:type="spellEnd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 xml:space="preserve"> </w:t>
            </w:r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>B</w:t>
            </w:r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და</w:t>
            </w:r>
            <w:proofErr w:type="spellEnd"/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ღრმა</w:t>
            </w:r>
            <w:proofErr w:type="spellEnd"/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საკანალიზაციო</w:t>
            </w:r>
            <w:proofErr w:type="spellEnd"/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კოლექტორების</w:t>
            </w:r>
            <w:proofErr w:type="spellEnd"/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გადაერთებების</w:t>
            </w:r>
            <w:proofErr w:type="spellEnd"/>
            <w:r w:rsidRPr="00F06AF0">
              <w:rPr>
                <w:rStyle w:val="t286pc"/>
                <w:rFonts w:ascii="Sylfaen" w:eastAsiaTheme="majorEastAsia" w:hAnsi="Sylfaen" w:cs="Arial"/>
                <w:b/>
                <w:bCs/>
                <w:color w:val="0A0A0A"/>
                <w:sz w:val="22"/>
                <w:szCs w:val="22"/>
              </w:rPr>
              <w:t xml:space="preserve"> </w:t>
            </w:r>
            <w:proofErr w:type="spellStart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</w:rPr>
              <w:t>სამუშაოები</w:t>
            </w:r>
            <w:proofErr w:type="spellEnd"/>
            <w:r w:rsidRPr="00F06AF0">
              <w:rPr>
                <w:rStyle w:val="t286pc"/>
                <w:rFonts w:ascii="Sylfaen" w:eastAsiaTheme="majorEastAsia" w:hAnsi="Sylfaen" w:cs="Sylfaen"/>
                <w:b/>
                <w:bCs/>
                <w:color w:val="0A0A0A"/>
                <w:sz w:val="22"/>
                <w:szCs w:val="22"/>
                <w:lang w:val="ka-GE"/>
              </w:rPr>
              <w:t xml:space="preserve"> </w:t>
            </w:r>
          </w:p>
        </w:tc>
      </w:tr>
      <w:tr w:rsidR="008F78F0" w:rsidRPr="00F06AF0" w14:paraId="503CF135" w14:textId="77777777" w:rsidTr="002C46B7">
        <w:tc>
          <w:tcPr>
            <w:tcW w:w="1985" w:type="dxa"/>
          </w:tcPr>
          <w:p w14:paraId="3DDB0385" w14:textId="54D59271" w:rsidR="008F78F0" w:rsidRPr="00F06AF0" w:rsidRDefault="0005753E" w:rsidP="00F06AF0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F06AF0">
              <w:rPr>
                <w:rFonts w:ascii="Sylfaen" w:hAnsi="Sylfaen"/>
                <w:spacing w:val="-3"/>
                <w:sz w:val="22"/>
                <w:szCs w:val="22"/>
                <w:lang w:val="ka-GE"/>
              </w:rPr>
              <w:t xml:space="preserve">ტენდერის </w:t>
            </w:r>
            <w:r w:rsidR="008F78F0" w:rsidRPr="00F06AF0">
              <w:rPr>
                <w:rFonts w:ascii="Sylfaen" w:hAnsi="Sylfaen"/>
                <w:spacing w:val="-3"/>
                <w:sz w:val="22"/>
                <w:szCs w:val="22"/>
              </w:rPr>
              <w:t>No.:</w:t>
            </w:r>
          </w:p>
        </w:tc>
        <w:tc>
          <w:tcPr>
            <w:tcW w:w="7320" w:type="dxa"/>
          </w:tcPr>
          <w:p w14:paraId="1622CDC6" w14:textId="6C10148B" w:rsidR="008F78F0" w:rsidRPr="00F06AF0" w:rsidRDefault="008F78F0" w:rsidP="00F06AF0">
            <w:pPr>
              <w:suppressAutoHyphens/>
              <w:jc w:val="left"/>
              <w:rPr>
                <w:rFonts w:ascii="Sylfaen" w:hAnsi="Sylfaen"/>
                <w:spacing w:val="-3"/>
                <w:sz w:val="22"/>
                <w:szCs w:val="22"/>
              </w:rPr>
            </w:pPr>
            <w:r w:rsidRPr="00F06AF0">
              <w:rPr>
                <w:rFonts w:ascii="Sylfaen" w:hAnsi="Sylfaen"/>
                <w:b/>
                <w:spacing w:val="-3"/>
                <w:sz w:val="22"/>
                <w:szCs w:val="22"/>
              </w:rPr>
              <w:t xml:space="preserve">BAT V - WC </w:t>
            </w:r>
            <w:r w:rsidR="009E0BD9" w:rsidRPr="00F06AF0">
              <w:rPr>
                <w:rFonts w:ascii="Sylfaen" w:hAnsi="Sylfaen"/>
                <w:b/>
                <w:spacing w:val="-3"/>
                <w:sz w:val="22"/>
                <w:szCs w:val="22"/>
              </w:rPr>
              <w:t>2</w:t>
            </w:r>
          </w:p>
        </w:tc>
      </w:tr>
      <w:tr w:rsidR="008F78F0" w:rsidRPr="00F06AF0" w14:paraId="71D268BF" w14:textId="77777777" w:rsidTr="0005753E">
        <w:trPr>
          <w:trHeight w:val="328"/>
        </w:trPr>
        <w:tc>
          <w:tcPr>
            <w:tcW w:w="1985" w:type="dxa"/>
          </w:tcPr>
          <w:p w14:paraId="4CFE54A5" w14:textId="2E0C089B" w:rsidR="008F78F0" w:rsidRPr="00F06AF0" w:rsidRDefault="0005753E" w:rsidP="00F06AF0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F06AF0">
              <w:rPr>
                <w:rFonts w:ascii="Sylfaen" w:hAnsi="Sylfaen"/>
                <w:spacing w:val="-3"/>
                <w:sz w:val="22"/>
                <w:szCs w:val="22"/>
                <w:lang w:val="ka-GE"/>
              </w:rPr>
              <w:t xml:space="preserve">შესყიდვის </w:t>
            </w:r>
            <w:r w:rsidR="008F78F0" w:rsidRPr="00F06AF0">
              <w:rPr>
                <w:rFonts w:ascii="Sylfaen" w:hAnsi="Sylfaen"/>
                <w:spacing w:val="-3"/>
                <w:sz w:val="22"/>
                <w:szCs w:val="22"/>
              </w:rPr>
              <w:t>No.:</w:t>
            </w:r>
          </w:p>
        </w:tc>
        <w:tc>
          <w:tcPr>
            <w:tcW w:w="7320" w:type="dxa"/>
          </w:tcPr>
          <w:p w14:paraId="54022857" w14:textId="3E16C12D" w:rsidR="008F78F0" w:rsidRPr="00F06AF0" w:rsidRDefault="009E0BD9" w:rsidP="00F06AF0">
            <w:pPr>
              <w:suppressAutoHyphens/>
              <w:jc w:val="left"/>
              <w:rPr>
                <w:rFonts w:ascii="Sylfaen" w:hAnsi="Sylfaen"/>
                <w:b/>
                <w:bCs/>
                <w:spacing w:val="-3"/>
                <w:sz w:val="22"/>
                <w:szCs w:val="22"/>
              </w:rPr>
            </w:pPr>
            <w:r w:rsidRPr="00F06AF0">
              <w:rPr>
                <w:rFonts w:ascii="Sylfaen" w:hAnsi="Sylfaen"/>
                <w:b/>
                <w:bCs/>
                <w:spacing w:val="-3"/>
                <w:sz w:val="22"/>
                <w:szCs w:val="22"/>
                <w:lang w:val="en-GB"/>
              </w:rPr>
              <w:t>51</w:t>
            </w:r>
            <w:r w:rsidR="008E287C" w:rsidRPr="00F06AF0">
              <w:rPr>
                <w:rFonts w:ascii="Sylfaen" w:hAnsi="Sylfaen"/>
                <w:b/>
                <w:bCs/>
                <w:spacing w:val="-3"/>
                <w:sz w:val="22"/>
                <w:szCs w:val="22"/>
                <w:lang w:val="en-GB"/>
              </w:rPr>
              <w:t>2</w:t>
            </w:r>
            <w:r w:rsidR="002C46B7" w:rsidRPr="00F06AF0">
              <w:rPr>
                <w:rFonts w:ascii="Sylfaen" w:hAnsi="Sylfaen"/>
                <w:b/>
                <w:bCs/>
                <w:spacing w:val="-3"/>
                <w:sz w:val="22"/>
                <w:szCs w:val="22"/>
                <w:lang w:val="en-GB"/>
              </w:rPr>
              <w:t>246</w:t>
            </w:r>
          </w:p>
        </w:tc>
      </w:tr>
      <w:tr w:rsidR="008F78F0" w:rsidRPr="00F06AF0" w14:paraId="637ADD44" w14:textId="77777777" w:rsidTr="002C46B7">
        <w:tc>
          <w:tcPr>
            <w:tcW w:w="1985" w:type="dxa"/>
          </w:tcPr>
          <w:p w14:paraId="30094ABE" w14:textId="11602BBD" w:rsidR="008F78F0" w:rsidRPr="00F06AF0" w:rsidRDefault="0005753E" w:rsidP="00F06AF0">
            <w:pPr>
              <w:suppressAutoHyphens/>
              <w:rPr>
                <w:rFonts w:ascii="Sylfaen" w:hAnsi="Sylfaen"/>
                <w:spacing w:val="-3"/>
                <w:sz w:val="22"/>
                <w:szCs w:val="22"/>
              </w:rPr>
            </w:pPr>
            <w:r w:rsidRPr="00F06AF0">
              <w:rPr>
                <w:rFonts w:ascii="Sylfaen" w:hAnsi="Sylfaen"/>
                <w:spacing w:val="-3"/>
                <w:sz w:val="22"/>
                <w:szCs w:val="22"/>
                <w:lang w:val="ka-GE"/>
              </w:rPr>
              <w:t>თარიღი</w:t>
            </w:r>
            <w:r w:rsidR="008F78F0" w:rsidRPr="00F06AF0">
              <w:rPr>
                <w:rFonts w:ascii="Sylfaen" w:hAnsi="Sylfaen"/>
                <w:spacing w:val="-3"/>
                <w:sz w:val="22"/>
                <w:szCs w:val="22"/>
              </w:rPr>
              <w:t>:</w:t>
            </w:r>
          </w:p>
        </w:tc>
        <w:tc>
          <w:tcPr>
            <w:tcW w:w="7320" w:type="dxa"/>
          </w:tcPr>
          <w:p w14:paraId="6F852F77" w14:textId="4C8DA2F5" w:rsidR="008F78F0" w:rsidRPr="0006049B" w:rsidRDefault="0005753E" w:rsidP="00F06AF0">
            <w:pPr>
              <w:suppressAutoHyphens/>
              <w:jc w:val="left"/>
              <w:rPr>
                <w:rFonts w:ascii="Sylfaen" w:hAnsi="Sylfaen"/>
                <w:b/>
                <w:bCs/>
                <w:spacing w:val="-3"/>
                <w:sz w:val="22"/>
                <w:szCs w:val="22"/>
                <w:lang w:val="ka-GE"/>
              </w:rPr>
            </w:pPr>
            <w:r w:rsidRPr="0006049B">
              <w:rPr>
                <w:rFonts w:ascii="Sylfaen" w:hAnsi="Sylfaen"/>
                <w:b/>
                <w:bCs/>
                <w:spacing w:val="-3"/>
                <w:sz w:val="22"/>
                <w:szCs w:val="22"/>
                <w:lang w:val="ka-GE"/>
              </w:rPr>
              <w:t xml:space="preserve">17 </w:t>
            </w:r>
            <w:r w:rsidR="0006049B" w:rsidRPr="0006049B">
              <w:rPr>
                <w:rFonts w:ascii="Sylfaen" w:hAnsi="Sylfaen"/>
                <w:b/>
                <w:bCs/>
                <w:spacing w:val="-3"/>
                <w:sz w:val="22"/>
                <w:szCs w:val="22"/>
                <w:lang w:val="ka-GE"/>
              </w:rPr>
              <w:t>აპრილი</w:t>
            </w:r>
            <w:r w:rsidRPr="0006049B">
              <w:rPr>
                <w:rFonts w:ascii="Sylfaen" w:hAnsi="Sylfaen"/>
                <w:b/>
                <w:bCs/>
                <w:spacing w:val="-3"/>
                <w:sz w:val="22"/>
                <w:szCs w:val="22"/>
                <w:lang w:val="ka-GE"/>
              </w:rPr>
              <w:t>,</w:t>
            </w:r>
            <w:r w:rsidR="008F78F0" w:rsidRPr="0006049B">
              <w:rPr>
                <w:rFonts w:ascii="Sylfaen" w:hAnsi="Sylfaen"/>
                <w:b/>
                <w:bCs/>
                <w:spacing w:val="-3"/>
                <w:sz w:val="22"/>
                <w:szCs w:val="22"/>
              </w:rPr>
              <w:t xml:space="preserve"> 202</w:t>
            </w:r>
            <w:r w:rsidR="001254F0" w:rsidRPr="0006049B">
              <w:rPr>
                <w:rFonts w:ascii="Sylfaen" w:hAnsi="Sylfaen"/>
                <w:b/>
                <w:bCs/>
                <w:spacing w:val="-3"/>
                <w:sz w:val="22"/>
                <w:szCs w:val="22"/>
              </w:rPr>
              <w:t>6</w:t>
            </w:r>
            <w:r w:rsidRPr="0006049B">
              <w:rPr>
                <w:rFonts w:ascii="Sylfaen" w:hAnsi="Sylfaen"/>
                <w:b/>
                <w:bCs/>
                <w:spacing w:val="-3"/>
                <w:sz w:val="22"/>
                <w:szCs w:val="22"/>
                <w:lang w:val="ka-GE"/>
              </w:rPr>
              <w:t xml:space="preserve"> წელი</w:t>
            </w:r>
          </w:p>
        </w:tc>
      </w:tr>
    </w:tbl>
    <w:p w14:paraId="29A16E97" w14:textId="77777777" w:rsidR="00FA4CA0" w:rsidRPr="00F06AF0" w:rsidRDefault="00FA4CA0" w:rsidP="00F06A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026"/>
        </w:tabs>
        <w:suppressAutoHyphens/>
        <w:rPr>
          <w:rFonts w:ascii="Sylfaen" w:hAnsi="Sylfaen"/>
          <w:b/>
          <w:bCs/>
          <w:spacing w:val="-2"/>
          <w:sz w:val="22"/>
          <w:szCs w:val="22"/>
        </w:rPr>
      </w:pPr>
    </w:p>
    <w:p w14:paraId="44DB02CF" w14:textId="69F77AA2" w:rsidR="0005753E" w:rsidRPr="00F06AF0" w:rsidRDefault="0005753E" w:rsidP="00F06AF0">
      <w:pPr>
        <w:pStyle w:val="df3vj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A0A0A"/>
          <w:sz w:val="22"/>
          <w:szCs w:val="22"/>
        </w:rPr>
      </w:pP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ბათუმის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მუნიციპალიტეტმა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გერმანიის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რეკონსტრუქციის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საკრედიტო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ბანკისგან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(KfW)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მიიღო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დაფინანსება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პროექტისათვის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„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ახალი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ბათუმის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კომუნალური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ინფრასტრუქტურის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რეაბილიტაცია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(BAT </w:t>
      </w:r>
      <w:r w:rsidR="0035280E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  <w:lang w:val="en-US"/>
        </w:rPr>
        <w:t>-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V)“.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აღნიშნული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სახსრების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ნაწილის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გამოყენება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დაგეგმილია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„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სატუმბი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სადგურის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  <w:lang w:val="en-US"/>
        </w:rPr>
        <w:t xml:space="preserve"> 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B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 xml:space="preserve"> და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ღრმა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საკანალიზაციო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კოლექტორების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გადაერთებების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სამუშაოების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“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ხელშეკრულებით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გათვალისწინებული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გადახდებისათვის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.</w:t>
      </w:r>
    </w:p>
    <w:p w14:paraId="272E1B9A" w14:textId="77777777" w:rsidR="00FA4CA0" w:rsidRPr="00F06AF0" w:rsidRDefault="00FA4CA0" w:rsidP="00F06AF0">
      <w:pPr>
        <w:pStyle w:val="ListParagraph"/>
        <w:tabs>
          <w:tab w:val="left" w:pos="-720"/>
        </w:tabs>
        <w:suppressAutoHyphens/>
        <w:ind w:left="851"/>
        <w:rPr>
          <w:rFonts w:ascii="Sylfaen" w:hAnsi="Sylfaen"/>
          <w:i/>
          <w:spacing w:val="-2"/>
          <w:sz w:val="22"/>
          <w:szCs w:val="22"/>
        </w:rPr>
      </w:pPr>
    </w:p>
    <w:p w14:paraId="5B0712AF" w14:textId="77777777" w:rsidR="0005753E" w:rsidRPr="00F06AF0" w:rsidRDefault="0005753E" w:rsidP="00F06AF0">
      <w:pPr>
        <w:pStyle w:val="df3vj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A0A0A"/>
          <w:sz w:val="22"/>
          <w:szCs w:val="22"/>
        </w:rPr>
      </w:pP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ბათუმის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მუნიციპალიტეტი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იწვევს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უფლებამოსილ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პრეტენდენტებს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დახურული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სატენდერო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წინადადებების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წარსადგენად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შემდეგი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სამუშაოების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განსახორციელებლად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.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სამუშაოები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მოიცავს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2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ლოტს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,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რომელთა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შესრულებაც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უნდა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მოხდეს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პარალელურ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რეჟიმში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, 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FIDIC-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„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ვარდისფერი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წიგნის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“ (2010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წლის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გამოცემა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)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სახელშეკრულებო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პირობების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შესაბამისად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.</w:t>
      </w:r>
    </w:p>
    <w:p w14:paraId="164B2DF4" w14:textId="77777777" w:rsidR="0005753E" w:rsidRPr="00F06AF0" w:rsidRDefault="0005753E" w:rsidP="00F06AF0">
      <w:pPr>
        <w:pStyle w:val="ListParagraph"/>
        <w:tabs>
          <w:tab w:val="left" w:pos="-720"/>
        </w:tabs>
        <w:suppressAutoHyphens/>
        <w:ind w:left="851"/>
        <w:rPr>
          <w:rFonts w:ascii="Sylfaen" w:hAnsi="Sylfaen"/>
          <w:i/>
          <w:spacing w:val="-2"/>
          <w:sz w:val="22"/>
          <w:szCs w:val="22"/>
        </w:rPr>
      </w:pPr>
    </w:p>
    <w:p w14:paraId="3C26D81C" w14:textId="77777777" w:rsidR="00FA4CA0" w:rsidRPr="00F06AF0" w:rsidRDefault="00FA4CA0" w:rsidP="00F06AF0">
      <w:pPr>
        <w:rPr>
          <w:rFonts w:ascii="Sylfaen" w:hAnsi="Sylfaen"/>
          <w:sz w:val="22"/>
          <w:szCs w:val="22"/>
          <w:u w:val="single"/>
        </w:rPr>
      </w:pPr>
    </w:p>
    <w:p w14:paraId="029374AC" w14:textId="77777777" w:rsidR="003E7DC6" w:rsidRPr="00F06AF0" w:rsidRDefault="003E7DC6" w:rsidP="00F06AF0">
      <w:pPr>
        <w:pStyle w:val="ListParagraph"/>
        <w:shd w:val="clear" w:color="auto" w:fill="FFFFFF"/>
        <w:spacing w:before="180" w:after="240"/>
        <w:ind w:left="851"/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</w:pPr>
      <w:r w:rsidRPr="00F06AF0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ლოტი</w:t>
      </w:r>
      <w:r w:rsidRPr="00F06AF0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1: </w:t>
      </w:r>
      <w:r w:rsidRPr="00F06AF0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ახალი</w:t>
      </w:r>
      <w:r w:rsidRPr="00F06AF0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საკანალიზაციო</w:t>
      </w:r>
      <w:r w:rsidRPr="00F06AF0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სატუმბი</w:t>
      </w:r>
      <w:r w:rsidRPr="00F06AF0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სადგურის</w:t>
      </w:r>
      <w:r w:rsidRPr="00F06AF0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(PSB) </w:t>
      </w:r>
      <w:r w:rsidRPr="00F06AF0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მშენებლობა</w:t>
      </w:r>
    </w:p>
    <w:p w14:paraId="0905597B" w14:textId="77777777" w:rsidR="003E7DC6" w:rsidRPr="00F06AF0" w:rsidRDefault="003E7DC6" w:rsidP="00F06AF0">
      <w:pPr>
        <w:pStyle w:val="ListParagraph"/>
        <w:shd w:val="clear" w:color="auto" w:fill="FFFFFF"/>
        <w:spacing w:before="180" w:after="240"/>
        <w:ind w:left="851"/>
        <w:rPr>
          <w:rFonts w:ascii="Sylfaen" w:hAnsi="Sylfaen" w:cs="Sylfaen"/>
          <w:color w:val="0A0A0A"/>
          <w:sz w:val="22"/>
          <w:szCs w:val="22"/>
          <w:lang w:val="ka-GE" w:eastAsia="ka-GE"/>
        </w:rPr>
      </w:pPr>
    </w:p>
    <w:p w14:paraId="6DEFA05B" w14:textId="3D5A5F07" w:rsidR="003E7DC6" w:rsidRPr="00F06AF0" w:rsidRDefault="003E7DC6" w:rsidP="00F06AF0">
      <w:pPr>
        <w:pStyle w:val="ListParagraph"/>
        <w:shd w:val="clear" w:color="auto" w:fill="FFFFFF"/>
        <w:spacing w:before="180" w:after="240"/>
        <w:ind w:left="851"/>
        <w:rPr>
          <w:rFonts w:ascii="Sylfaen" w:hAnsi="Sylfaen" w:cs="Arial"/>
          <w:color w:val="0A0A0A"/>
          <w:sz w:val="22"/>
          <w:szCs w:val="22"/>
          <w:lang w:val="ka-GE" w:eastAsia="ka-GE"/>
        </w:rPr>
      </w:pP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ახალი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საკანალიზაციო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სატუმბი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სადგურის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(PS B)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მშენებლობა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,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რომელიც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განხორციელდება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არსებული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ძველი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სატუმბი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სადგურის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ტერიტორიაზე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.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სამუშაოები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უნდა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წარიმართოს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მოქმედი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ძველი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სადგურის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მუშაობის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პარალელურად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,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საოპერაციო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შეფერხებების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მინიმუმამდე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დაყვანით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.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ახალმა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სატუმბო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სადგურმა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უსაფრთხოდ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უნდა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უზრუნველყოს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ჩამდინარე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წყლების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,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აგრეთვე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გარდაუვალი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სანიაღვრე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და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გრუნტის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წყლების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ინფილტრაციის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გადაქაჩვა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„B“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საკანალიზაციო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სისტემიდან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ადლიის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ჩამდინარე წყლების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გამწმენდ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ნაგებობამდე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.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ახალი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სატუმბი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სადგური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დაპროექტებულია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თანამედროვე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სტანდარტებისა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და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უახლესი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ტექნოლოგიების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შესაბამისად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.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სამუშაოები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მოიცავს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>:</w:t>
      </w:r>
    </w:p>
    <w:p w14:paraId="7E6858FA" w14:textId="77777777" w:rsidR="003E7DC6" w:rsidRPr="00F06AF0" w:rsidRDefault="003E7DC6" w:rsidP="00F06AF0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</w:p>
    <w:p w14:paraId="4F944310" w14:textId="77777777" w:rsidR="009E0BD9" w:rsidRPr="00F06AF0" w:rsidRDefault="009E0BD9" w:rsidP="00F06AF0">
      <w:pPr>
        <w:pStyle w:val="ListParagraph"/>
        <w:rPr>
          <w:rFonts w:ascii="Sylfaen" w:hAnsi="Sylfaen"/>
          <w:bCs/>
          <w:sz w:val="22"/>
          <w:szCs w:val="22"/>
        </w:rPr>
      </w:pPr>
    </w:p>
    <w:p w14:paraId="57DCDA5C" w14:textId="77777777" w:rsidR="00B01523" w:rsidRPr="00F06AF0" w:rsidRDefault="003E7DC6" w:rsidP="00F06AF0">
      <w:pPr>
        <w:pStyle w:val="ListParagraph"/>
        <w:numPr>
          <w:ilvl w:val="2"/>
          <w:numId w:val="9"/>
        </w:numPr>
        <w:tabs>
          <w:tab w:val="left" w:pos="1350"/>
        </w:tabs>
        <w:rPr>
          <w:rStyle w:val="t286pc"/>
          <w:rFonts w:ascii="Sylfaen" w:hAnsi="Sylfaen"/>
          <w:sz w:val="22"/>
          <w:szCs w:val="22"/>
        </w:rPr>
      </w:pP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ღრმა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გათხრები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10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მეტრამდე</w:t>
      </w:r>
      <w:proofErr w:type="spellEnd"/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,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გრუნტის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წყლების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მაღალი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დონის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პირობებში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.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აუცილებელია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ლითონის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შპუნტების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გამოყენება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გრუნტის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პირობების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გაუმჯობესება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ცემენტაციის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მეთოდით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.</w:t>
      </w:r>
    </w:p>
    <w:p w14:paraId="74F10863" w14:textId="77777777" w:rsidR="00D06359" w:rsidRPr="00F06AF0" w:rsidRDefault="003E7DC6" w:rsidP="00F06AF0">
      <w:pPr>
        <w:pStyle w:val="ListParagraph"/>
        <w:numPr>
          <w:ilvl w:val="2"/>
          <w:numId w:val="9"/>
        </w:numPr>
        <w:tabs>
          <w:tab w:val="left" w:pos="1350"/>
        </w:tabs>
        <w:rPr>
          <w:rStyle w:val="t286pc"/>
          <w:rFonts w:ascii="Sylfaen" w:hAnsi="Sylfaen"/>
          <w:sz w:val="22"/>
          <w:szCs w:val="22"/>
        </w:rPr>
      </w:pPr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6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ერთეული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„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მშრალი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proofErr w:type="gram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დადგმის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“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ტუმბოს</w:t>
      </w:r>
      <w:proofErr w:type="spellEnd"/>
      <w:proofErr w:type="gram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მოწოდება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და</w:t>
      </w:r>
      <w:proofErr w:type="spellEnd"/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მონტაჟი</w:t>
      </w:r>
      <w:proofErr w:type="spellEnd"/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: 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3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სამუშაო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3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სარეზერვო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;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თითოეული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ტუმბოს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წარმადობაა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312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ლ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/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წმ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, 45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.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დაწნევის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პირობებში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.</w:t>
      </w:r>
    </w:p>
    <w:p w14:paraId="343B0B61" w14:textId="77777777" w:rsidR="00D06359" w:rsidRPr="00F06AF0" w:rsidRDefault="00D06359" w:rsidP="00F06AF0">
      <w:pPr>
        <w:pStyle w:val="ListParagraph"/>
        <w:numPr>
          <w:ilvl w:val="2"/>
          <w:numId w:val="9"/>
        </w:numPr>
        <w:tabs>
          <w:tab w:val="left" w:pos="1350"/>
        </w:tabs>
        <w:rPr>
          <w:rStyle w:val="t286pc"/>
          <w:rFonts w:ascii="Sylfaen" w:hAnsi="Sylfaen"/>
          <w:sz w:val="22"/>
          <w:szCs w:val="22"/>
        </w:rPr>
      </w:pP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ორი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ერთეული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მრავალკბილანა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მექანიკური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ცხაურის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მოწოდება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და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მონტაჟი</w:t>
      </w:r>
      <w:proofErr w:type="spellEnd"/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: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თითოეული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935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ლ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/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წმ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ნომინალური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გამტარუნარიანობით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;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lastRenderedPageBreak/>
        <w:t>აგრეთვე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,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შეზღუდული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დროით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1,300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ლ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/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წმ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დატვირთვით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მუშაობის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შესაძლებლობით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.</w:t>
      </w:r>
    </w:p>
    <w:p w14:paraId="2E46F155" w14:textId="77777777" w:rsidR="00D06359" w:rsidRPr="00F06AF0" w:rsidRDefault="00D06359" w:rsidP="00F06AF0">
      <w:pPr>
        <w:pStyle w:val="ListParagraph"/>
        <w:numPr>
          <w:ilvl w:val="2"/>
          <w:numId w:val="9"/>
        </w:numPr>
        <w:tabs>
          <w:tab w:val="left" w:pos="1350"/>
        </w:tabs>
        <w:rPr>
          <w:rStyle w:val="t286pc"/>
          <w:rFonts w:ascii="Sylfaen" w:hAnsi="Sylfaen"/>
          <w:sz w:val="22"/>
          <w:szCs w:val="22"/>
        </w:rPr>
      </w:pPr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4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ერთეული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15 </w:t>
      </w:r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</w:t>
      </w:r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³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მოცულობის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უჟანგავი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ფოლადის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ჰიდროამორტიზატორის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მოწოდება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და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მონტაჟი</w:t>
      </w:r>
      <w:proofErr w:type="spellEnd"/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: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სატუმბ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მაგისტრალში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ჰიდრავლიკური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დარტყმების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თავიდან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ასაცილებლად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.</w:t>
      </w:r>
    </w:p>
    <w:p w14:paraId="760C912D" w14:textId="77777777" w:rsidR="00D06359" w:rsidRPr="00F06AF0" w:rsidRDefault="00D06359" w:rsidP="00F06AF0">
      <w:pPr>
        <w:pStyle w:val="ListParagraph"/>
        <w:numPr>
          <w:ilvl w:val="2"/>
          <w:numId w:val="9"/>
        </w:numPr>
        <w:tabs>
          <w:tab w:val="left" w:pos="1350"/>
        </w:tabs>
        <w:rPr>
          <w:rStyle w:val="t286pc"/>
          <w:rFonts w:ascii="Sylfaen" w:hAnsi="Sylfaen"/>
          <w:b/>
          <w:bCs/>
          <w:sz w:val="22"/>
          <w:szCs w:val="22"/>
        </w:rPr>
      </w:pP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ჰაერის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ექსტრაქცია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და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სუნის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ნეიტრალიზაციის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(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დამუშავების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)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სისტემა</w:t>
      </w:r>
      <w:proofErr w:type="spellEnd"/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.</w:t>
      </w:r>
    </w:p>
    <w:p w14:paraId="258BDDBD" w14:textId="77777777" w:rsidR="00BB3031" w:rsidRPr="00F06AF0" w:rsidRDefault="00D06359" w:rsidP="00F06AF0">
      <w:pPr>
        <w:pStyle w:val="ListParagraph"/>
        <w:numPr>
          <w:ilvl w:val="2"/>
          <w:numId w:val="9"/>
        </w:numPr>
        <w:tabs>
          <w:tab w:val="left" w:pos="1350"/>
        </w:tabs>
        <w:rPr>
          <w:rStyle w:val="t286pc"/>
          <w:rFonts w:ascii="Sylfaen" w:hAnsi="Sylfaen"/>
          <w:b/>
          <w:bCs/>
          <w:sz w:val="22"/>
          <w:szCs w:val="22"/>
        </w:rPr>
      </w:pP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სარეზერვო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გენერატორი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>; PLC-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ზე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დაფუძნებული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ავტომატიზებული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მართვის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სისტემის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მოწოდება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და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მონტაჟი</w:t>
      </w:r>
      <w:proofErr w:type="spellEnd"/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: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სადგურის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ავტომატურ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,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ნახევრად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ავტომატურ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,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მექანიკურ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ავარიულ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რეჟიმებში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მუშაობისათვის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.</w:t>
      </w:r>
    </w:p>
    <w:p w14:paraId="092833D4" w14:textId="310775AE" w:rsidR="00D06359" w:rsidRPr="00F06AF0" w:rsidRDefault="00D06359" w:rsidP="00F06AF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b/>
          <w:bCs/>
          <w:sz w:val="22"/>
          <w:szCs w:val="22"/>
        </w:rPr>
      </w:pP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სატუმბი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სადგურის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მუშაობის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ოპტიმიზაცია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გაშვება</w:t>
      </w:r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>-</w:t>
      </w:r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გამართვის</w:t>
      </w:r>
      <w:proofErr w:type="spellEnd"/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პერიოდში</w:t>
      </w:r>
      <w:proofErr w:type="spellEnd"/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,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მართვის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სისტემისა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ტუმბოების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ექსპლუატაციის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რეჟიმების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proofErr w:type="spellStart"/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ჩათვლით</w:t>
      </w:r>
      <w:proofErr w:type="spellEnd"/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.</w:t>
      </w:r>
    </w:p>
    <w:p w14:paraId="507A91F2" w14:textId="77777777" w:rsidR="009E0BD9" w:rsidRPr="00F06AF0" w:rsidRDefault="009E0BD9" w:rsidP="00F06AF0">
      <w:pPr>
        <w:rPr>
          <w:rFonts w:ascii="Sylfaen" w:hAnsi="Sylfaen"/>
          <w:sz w:val="22"/>
          <w:szCs w:val="22"/>
          <w:u w:val="single"/>
        </w:rPr>
      </w:pPr>
    </w:p>
    <w:p w14:paraId="572A009B" w14:textId="45563982" w:rsidR="00C14BE4" w:rsidRPr="00F06AF0" w:rsidRDefault="00C14BE4" w:rsidP="00F06AF0">
      <w:pPr>
        <w:shd w:val="clear" w:color="auto" w:fill="FFFFFF"/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</w:pPr>
      <w:r w:rsidRPr="00C14BE4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ლოტი</w:t>
      </w:r>
      <w:r w:rsidRPr="00C14BE4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2: </w:t>
      </w:r>
      <w:r w:rsidRPr="00C14BE4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ქალაქის</w:t>
      </w:r>
      <w:r w:rsidRPr="00C14BE4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ღრმა</w:t>
      </w:r>
      <w:r w:rsidRPr="00C14BE4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საკანალიზაციო</w:t>
      </w:r>
      <w:r w:rsidRPr="00C14BE4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კოლექტორების</w:t>
      </w:r>
      <w:r w:rsidRPr="00C14BE4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გადაერთებების</w:t>
      </w:r>
      <w:r w:rsidRPr="00C14BE4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გაუქმება</w:t>
      </w:r>
      <w:r w:rsidRPr="00C14BE4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 xml:space="preserve"> (</w:t>
      </w:r>
      <w:r w:rsidRPr="00C14BE4">
        <w:rPr>
          <w:rFonts w:ascii="Sylfaen" w:hAnsi="Sylfaen" w:cs="Sylfaen"/>
          <w:color w:val="0A0A0A"/>
          <w:sz w:val="22"/>
          <w:szCs w:val="22"/>
          <w:u w:val="single"/>
          <w:lang w:val="ka-GE" w:eastAsia="ka-GE"/>
        </w:rPr>
        <w:t>ჩაკეტვა</w:t>
      </w:r>
      <w:r w:rsidRPr="00C14BE4">
        <w:rPr>
          <w:rFonts w:ascii="Sylfaen" w:hAnsi="Sylfaen" w:cs="Arial"/>
          <w:color w:val="0A0A0A"/>
          <w:sz w:val="22"/>
          <w:szCs w:val="22"/>
          <w:u w:val="single"/>
          <w:lang w:val="ka-GE" w:eastAsia="ka-GE"/>
        </w:rPr>
        <w:t>)</w:t>
      </w:r>
    </w:p>
    <w:p w14:paraId="2322E7EB" w14:textId="01661C3E" w:rsidR="009E0BD9" w:rsidRPr="00F06AF0" w:rsidRDefault="009E0BD9" w:rsidP="00F06AF0">
      <w:pPr>
        <w:pStyle w:val="ListParagraph"/>
        <w:numPr>
          <w:ilvl w:val="1"/>
          <w:numId w:val="9"/>
        </w:numPr>
        <w:rPr>
          <w:rFonts w:ascii="Sylfaen" w:hAnsi="Sylfaen"/>
          <w:sz w:val="22"/>
          <w:szCs w:val="22"/>
          <w:u w:val="single"/>
        </w:rPr>
      </w:pPr>
    </w:p>
    <w:p w14:paraId="36281191" w14:textId="634D25DF" w:rsidR="00C14BE4" w:rsidRPr="00C14BE4" w:rsidRDefault="00C14BE4" w:rsidP="00F06AF0">
      <w:pPr>
        <w:shd w:val="clear" w:color="auto" w:fill="FFFFFF"/>
        <w:rPr>
          <w:rFonts w:ascii="Sylfaen" w:hAnsi="Sylfaen" w:cs="Arial"/>
          <w:color w:val="0A0A0A"/>
          <w:sz w:val="22"/>
          <w:szCs w:val="22"/>
          <w:lang w:val="ka-GE" w:eastAsia="ka-GE"/>
        </w:rPr>
      </w:pP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ძველ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საკანალიზაციო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კოლექტორებსა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და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ახალ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საკანალიზაციო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სისტემას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შორის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არსებული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ორი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(2)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გადაერთების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წერტილის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გაუქმება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6.5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მეტრამდე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სიღრმეზე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.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სამუშაოები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C14BE4">
        <w:rPr>
          <w:rFonts w:ascii="Sylfaen" w:hAnsi="Sylfaen" w:cs="Sylfaen"/>
          <w:color w:val="0A0A0A"/>
          <w:sz w:val="22"/>
          <w:szCs w:val="22"/>
          <w:lang w:val="ka-GE" w:eastAsia="ka-GE"/>
        </w:rPr>
        <w:t>მოიცავს</w:t>
      </w:r>
      <w:r w:rsidRPr="00C14BE4">
        <w:rPr>
          <w:rFonts w:ascii="Sylfaen" w:hAnsi="Sylfaen" w:cs="Arial"/>
          <w:color w:val="0A0A0A"/>
          <w:sz w:val="22"/>
          <w:szCs w:val="22"/>
          <w:lang w:val="ka-GE" w:eastAsia="ka-GE"/>
        </w:rPr>
        <w:t>:</w:t>
      </w:r>
    </w:p>
    <w:p w14:paraId="2F4848DA" w14:textId="3A36C2A4" w:rsidR="009E0BD9" w:rsidRPr="00F06AF0" w:rsidRDefault="009E0BD9" w:rsidP="00F06AF0">
      <w:pPr>
        <w:pStyle w:val="ListParagraph"/>
        <w:numPr>
          <w:ilvl w:val="1"/>
          <w:numId w:val="9"/>
        </w:numPr>
        <w:rPr>
          <w:rFonts w:ascii="Sylfaen" w:hAnsi="Sylfaen"/>
          <w:bCs/>
          <w:sz w:val="22"/>
          <w:szCs w:val="22"/>
        </w:rPr>
      </w:pPr>
    </w:p>
    <w:p w14:paraId="722A70A4" w14:textId="77777777" w:rsidR="00C14BE4" w:rsidRPr="00F06AF0" w:rsidRDefault="00C14BE4" w:rsidP="00F06AF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31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მეტრი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სიგრძის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ახალი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DN500 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პოლიპროპილენის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მილების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> 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მოწყობას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>.</w:t>
      </w:r>
    </w:p>
    <w:p w14:paraId="038DF352" w14:textId="77777777" w:rsidR="00C14BE4" w:rsidRPr="00F06AF0" w:rsidRDefault="00C14BE4" w:rsidP="00F06AF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4.50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მეტრი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სიღრმის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ახალი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> 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საკონტროლო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ჭის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> 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მშენებლობას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>.</w:t>
      </w:r>
    </w:p>
    <w:p w14:paraId="00C1FA30" w14:textId="4A594F21" w:rsidR="00C14BE4" w:rsidRPr="00F06AF0" w:rsidRDefault="00C14BE4" w:rsidP="00F06AF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ძველი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ჭებისა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და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კოლექტორების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შევსებას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> 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ბეტონის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ხსნარით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და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ძველი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ფოლადის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მილების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დემონტაჟს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 xml:space="preserve"> (</w:t>
      </w: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მოჭრას</w:t>
      </w:r>
      <w:r w:rsidRPr="00F06AF0">
        <w:rPr>
          <w:rFonts w:ascii="Sylfaen" w:hAnsi="Sylfaen" w:cs="Arial"/>
          <w:color w:val="0A0A0A"/>
          <w:sz w:val="22"/>
          <w:szCs w:val="22"/>
          <w:lang w:val="ka-GE" w:eastAsia="ka-GE"/>
        </w:rPr>
        <w:t>).</w:t>
      </w:r>
    </w:p>
    <w:p w14:paraId="5F3D8857" w14:textId="7FCB1357" w:rsidR="00C14BE4" w:rsidRPr="00F06AF0" w:rsidRDefault="00C14BE4" w:rsidP="00F06AF0">
      <w:pPr>
        <w:pStyle w:val="ListParagraph"/>
        <w:numPr>
          <w:ilvl w:val="2"/>
          <w:numId w:val="9"/>
        </w:numPr>
        <w:tabs>
          <w:tab w:val="left" w:pos="1350"/>
        </w:tabs>
        <w:rPr>
          <w:rFonts w:ascii="Sylfaen" w:hAnsi="Sylfaen"/>
          <w:sz w:val="22"/>
          <w:szCs w:val="22"/>
        </w:rPr>
      </w:pPr>
      <w:r w:rsidRPr="00F06AF0">
        <w:rPr>
          <w:rFonts w:ascii="Sylfaen" w:hAnsi="Sylfaen" w:cs="Sylfaen"/>
          <w:color w:val="0A0A0A"/>
          <w:sz w:val="22"/>
          <w:szCs w:val="22"/>
          <w:lang w:val="ka-GE" w:eastAsia="ka-GE"/>
        </w:rPr>
        <w:t>ქვაბულის გამაგრებას ლითონის შპუნტებით ან ანალოგიური საშუალებებით.</w:t>
      </w:r>
    </w:p>
    <w:p w14:paraId="44213E21" w14:textId="77777777" w:rsidR="00C14BE4" w:rsidRPr="00F06AF0" w:rsidRDefault="00C14BE4" w:rsidP="00F06AF0">
      <w:pPr>
        <w:pStyle w:val="ListParagraph"/>
        <w:tabs>
          <w:tab w:val="left" w:pos="1350"/>
        </w:tabs>
        <w:ind w:left="1701"/>
        <w:rPr>
          <w:rFonts w:ascii="Sylfaen" w:hAnsi="Sylfaen"/>
          <w:sz w:val="22"/>
          <w:szCs w:val="22"/>
        </w:rPr>
      </w:pPr>
    </w:p>
    <w:p w14:paraId="217BA1E4" w14:textId="3A774FB6" w:rsidR="00C14BE4" w:rsidRPr="00F06AF0" w:rsidRDefault="00C14BE4" w:rsidP="00F06AF0">
      <w:pPr>
        <w:pStyle w:val="df3vj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A0A0A"/>
          <w:sz w:val="22"/>
          <w:szCs w:val="22"/>
        </w:rPr>
      </w:pP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ხელშეკრულებით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გათვალისწინებული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 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სამშენებლო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პერიოდი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შეადგენს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 580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დღეს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,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ხოლო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 </w:t>
      </w:r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ხარვეზების</w:t>
      </w:r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შეტყობინების</w:t>
      </w:r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</w:t>
      </w:r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პერიოდი</w:t>
      </w:r>
      <w:r w:rsidRPr="00F06AF0">
        <w:rPr>
          <w:rStyle w:val="Strong"/>
          <w:rFonts w:ascii="Sylfaen" w:eastAsiaTheme="majorEastAsia" w:hAnsi="Sylfaen" w:cs="Arial"/>
          <w:b w:val="0"/>
          <w:bCs w:val="0"/>
          <w:color w:val="0A0A0A"/>
          <w:sz w:val="22"/>
          <w:szCs w:val="22"/>
        </w:rPr>
        <w:t xml:space="preserve"> - 360 </w:t>
      </w:r>
      <w:r w:rsidRPr="00F06AF0">
        <w:rPr>
          <w:rStyle w:val="Strong"/>
          <w:rFonts w:ascii="Sylfaen" w:eastAsiaTheme="majorEastAsia" w:hAnsi="Sylfaen" w:cs="Sylfaen"/>
          <w:b w:val="0"/>
          <w:bCs w:val="0"/>
          <w:color w:val="0A0A0A"/>
          <w:sz w:val="22"/>
          <w:szCs w:val="22"/>
        </w:rPr>
        <w:t>დღეს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.</w:t>
      </w:r>
    </w:p>
    <w:p w14:paraId="0A62C190" w14:textId="652F7526" w:rsidR="00C14BE4" w:rsidRPr="00F06AF0" w:rsidRDefault="00C14BE4" w:rsidP="00F06AF0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rPr>
          <w:rFonts w:ascii="Sylfaen" w:hAnsi="Sylfaen"/>
          <w:sz w:val="22"/>
          <w:szCs w:val="22"/>
          <w:lang w:val="ka-GE"/>
        </w:rPr>
      </w:pP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ტენდერი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ჩატარდება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> 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  <w:lang w:val="ka-GE"/>
        </w:rPr>
        <w:t>საერთაშორისო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  <w:lang w:val="ka-GE"/>
        </w:rPr>
        <w:t>ღია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  <w:lang w:val="ka-GE"/>
        </w:rPr>
        <w:t>ტენდერის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(ICB)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> 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ერთეტაპიანი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შერჩევის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პროცედურებით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>, „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პარტნიორ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ქვეყნებთან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ფინანსური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თანამშრომლობის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ფარგლებში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საქონლის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,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სამუშაოებისა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და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მასთან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დაკავშირებული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მომსახურების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შესყიდვის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KfW-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სახელმძღვანელო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პრინციპების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“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შესაბამისად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(2019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წლის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იანვრის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გამოცემა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,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მე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-2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განახლება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2023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წლის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ნოემბერში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).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სახელმძღვანელოს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ჩამოტვირთვა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შესაძლებელია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შემდეგი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მისამართიდან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: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ტენდერი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ჩატარდება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> 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  <w:lang w:val="ka-GE"/>
        </w:rPr>
        <w:t>საერთაშორისო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  <w:lang w:val="ka-GE"/>
        </w:rPr>
        <w:t>ღია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  <w:lang w:val="ka-GE"/>
        </w:rPr>
        <w:t>ტენდერის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(ICB)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> 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ერთეტაპიანი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შერჩევის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პროცედურებით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>, „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პარტნიორ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ქვეყნებთან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ფინანსური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თანამშრომლობის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ფარგლებში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საქონლის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,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სამუშაოებისა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და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მასთან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დაკავშირებული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მომსახურების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შესყიდვის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KfW-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სახელმძღვანელო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პრინციპების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“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შესაბამისად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(2019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წლის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იანვრის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გამოცემა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,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მე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-2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განახლება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2023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წლის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ნოემბერში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).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სახელმძღვანელოს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ჩამოტვირთვა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შესაძლებელია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შემდეგი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მისამართიდან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: </w:t>
      </w:r>
      <w:hyperlink r:id="rId9" w:history="1">
        <w:r w:rsidRPr="00F06AF0">
          <w:rPr>
            <w:rStyle w:val="Hyperlink"/>
            <w:rFonts w:ascii="Sylfaen" w:eastAsiaTheme="majorEastAsia" w:hAnsi="Sylfaen" w:cs="Arial"/>
            <w:sz w:val="22"/>
            <w:szCs w:val="22"/>
            <w:lang w:val="ka-GE"/>
          </w:rPr>
          <w:t>www.kfw-entwicklungsbank.de/International-financing/KfW-Development-Bank/Publications/Guidelines</w:t>
        </w:r>
      </w:hyperlink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.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ტენდერში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მონაწილეობა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შეუძლია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ყველა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უფლებამოსილ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პრეტენდენტს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,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რომელიც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აკმაყოფილებს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KfW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სახელმძღვანელო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პრინციპებით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დადგენილ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  <w:lang w:val="ka-GE"/>
        </w:rPr>
        <w:t>მოთხოვნებს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  <w:lang w:val="ka-GE"/>
        </w:rPr>
        <w:t>.</w:t>
      </w:r>
    </w:p>
    <w:p w14:paraId="51A3EDCE" w14:textId="77777777" w:rsidR="00C14BE4" w:rsidRPr="00F06AF0" w:rsidRDefault="00C14BE4" w:rsidP="00F06AF0">
      <w:pPr>
        <w:pStyle w:val="df3vj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A0A0A"/>
          <w:sz w:val="22"/>
          <w:szCs w:val="22"/>
        </w:rPr>
      </w:pP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სატენდერო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დოკუმენტაციის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სრული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პაკეტი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ელექტრონული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ფორმით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ხელმისაწვდომი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იქნება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ქვემოთ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მითითებულ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მისამართზე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განაცხადის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წარდგენის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საფუძველზე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.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დოკუმენტაცია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უფასოა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.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პრეტენდენტებმა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ელექტრონული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სატენდერო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დოკუმენტაციის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მიღება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უნდა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დაადასტურონ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წერილით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ან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ელექტრონული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ფოსტით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.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სატენდერო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დოკუმენტაციად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განიხილება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მხოლოდ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დამკვეთის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მიერ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გაცემული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დადასტურებული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ელექტრონული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ვერსიები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!</w:t>
      </w:r>
    </w:p>
    <w:p w14:paraId="18E6D2CD" w14:textId="77777777" w:rsidR="00C14BE4" w:rsidRPr="00F06AF0" w:rsidRDefault="00C14BE4" w:rsidP="00F06AF0">
      <w:pPr>
        <w:pStyle w:val="df3vj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b/>
          <w:bCs/>
          <w:color w:val="0A0A0A"/>
          <w:sz w:val="22"/>
          <w:szCs w:val="22"/>
        </w:rPr>
      </w:pP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წინასატენდერო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შეხვედრა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და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ობიექტის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დათვალიერება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გაიმართება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ქვემოთ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მითითებულ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მისამართზე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ხუთშაბათს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, 2026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წლის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21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მაისს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,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ბათუმის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დროით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 xml:space="preserve"> 10:00 </w:t>
      </w:r>
      <w:r w:rsidRPr="00F06AF0">
        <w:rPr>
          <w:rStyle w:val="t286pc"/>
          <w:rFonts w:ascii="Sylfaen" w:eastAsiaTheme="majorEastAsia" w:hAnsi="Sylfaen" w:cs="Sylfaen"/>
          <w:b/>
          <w:bCs/>
          <w:color w:val="0A0A0A"/>
          <w:sz w:val="22"/>
          <w:szCs w:val="22"/>
        </w:rPr>
        <w:t>საათზე</w:t>
      </w:r>
      <w:r w:rsidRPr="00F06AF0">
        <w:rPr>
          <w:rStyle w:val="t286pc"/>
          <w:rFonts w:ascii="Sylfaen" w:eastAsiaTheme="majorEastAsia" w:hAnsi="Sylfaen" w:cs="Arial"/>
          <w:b/>
          <w:bCs/>
          <w:color w:val="0A0A0A"/>
          <w:sz w:val="22"/>
          <w:szCs w:val="22"/>
        </w:rPr>
        <w:t>.</w:t>
      </w:r>
    </w:p>
    <w:p w14:paraId="71546F4D" w14:textId="77777777" w:rsidR="00C14BE4" w:rsidRPr="00F06AF0" w:rsidRDefault="00C14BE4" w:rsidP="00F06AF0">
      <w:pPr>
        <w:pStyle w:val="df3vj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A0A0A"/>
          <w:sz w:val="22"/>
          <w:szCs w:val="22"/>
        </w:rPr>
      </w:pP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სატენდერო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წინადადებები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წარდგენილ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უნდა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იქნეს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სატენდერო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დოკუმენტაციის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ITB 22.1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პუნქტში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მითითებულ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მისამართზე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,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არაუგვიანეს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 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2026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წლის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 11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ივნისისა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,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lastRenderedPageBreak/>
        <w:t>ხუთშაბათს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,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ბათუმის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დროით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 11:00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საათამდე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.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დაგვიანებული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წინადადებები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არ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მიიღება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.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საკვალიფიკაციო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დოკუმენტაციის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გახსნა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(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პირველი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საჯარო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სესია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)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გაიმართება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პრეტენდენტების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უფლებამოსილი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წარმომადგენლების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თანდასწრებით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ქვემოთ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მითითებულ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მისამართზე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, 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2026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წლის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 11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ივნისს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, 11:30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საათზე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 (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ბათუმის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დროით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).</w:t>
      </w:r>
    </w:p>
    <w:p w14:paraId="7D1C3A32" w14:textId="77777777" w:rsidR="005F25D0" w:rsidRPr="005F25D0" w:rsidRDefault="00C14BE4" w:rsidP="005F25D0">
      <w:pPr>
        <w:pStyle w:val="df3vj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t286pc"/>
          <w:rFonts w:ascii="Sylfaen" w:hAnsi="Sylfaen" w:cs="Arial"/>
          <w:color w:val="0A0A0A"/>
          <w:sz w:val="22"/>
          <w:szCs w:val="22"/>
        </w:rPr>
      </w:pP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ყველა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სატენდერო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წინადადებას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თან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უნდა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ახლდეს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 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სატენდერო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გარანტია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 100,000.00 (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ასი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ათასი</w:t>
      </w:r>
      <w:r w:rsidRPr="00F06AF0">
        <w:rPr>
          <w:rStyle w:val="Strong"/>
          <w:rFonts w:ascii="Sylfaen" w:eastAsiaTheme="majorEastAsia" w:hAnsi="Sylfaen" w:cs="Arial"/>
          <w:color w:val="0A0A0A"/>
          <w:sz w:val="22"/>
          <w:szCs w:val="22"/>
        </w:rPr>
        <w:t xml:space="preserve">) </w:t>
      </w:r>
      <w:r w:rsidRPr="00F06AF0">
        <w:rPr>
          <w:rStyle w:val="Strong"/>
          <w:rFonts w:ascii="Sylfaen" w:eastAsiaTheme="majorEastAsia" w:hAnsi="Sylfaen" w:cs="Sylfaen"/>
          <w:color w:val="0A0A0A"/>
          <w:sz w:val="22"/>
          <w:szCs w:val="22"/>
        </w:rPr>
        <w:t>ევროს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 </w:t>
      </w:r>
      <w:r w:rsidRPr="00F06AF0">
        <w:rPr>
          <w:rStyle w:val="t286pc"/>
          <w:rFonts w:ascii="Sylfaen" w:eastAsiaTheme="majorEastAsia" w:hAnsi="Sylfaen" w:cs="Sylfaen"/>
          <w:color w:val="0A0A0A"/>
          <w:sz w:val="22"/>
          <w:szCs w:val="22"/>
        </w:rPr>
        <w:t>ოდენობით</w:t>
      </w:r>
      <w:r w:rsidRPr="00F06AF0">
        <w:rPr>
          <w:rStyle w:val="t286pc"/>
          <w:rFonts w:ascii="Sylfaen" w:eastAsiaTheme="majorEastAsia" w:hAnsi="Sylfaen" w:cs="Arial"/>
          <w:color w:val="0A0A0A"/>
          <w:sz w:val="22"/>
          <w:szCs w:val="22"/>
        </w:rPr>
        <w:t>.</w:t>
      </w:r>
    </w:p>
    <w:p w14:paraId="691114F7" w14:textId="0EB2D183" w:rsidR="00C14BE4" w:rsidRPr="005F25D0" w:rsidRDefault="00C14BE4" w:rsidP="005F25D0">
      <w:pPr>
        <w:pStyle w:val="df3vjf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A0A0A"/>
          <w:sz w:val="22"/>
          <w:szCs w:val="22"/>
        </w:rPr>
      </w:pPr>
      <w:r w:rsidRPr="005F25D0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მისამართი</w:t>
      </w:r>
      <w:r w:rsidRPr="005F25D0">
        <w:rPr>
          <w:rFonts w:ascii="Sylfaen" w:hAnsi="Sylfaen" w:cs="Arial"/>
          <w:color w:val="0A0A0A"/>
          <w:sz w:val="22"/>
          <w:szCs w:val="22"/>
          <w:shd w:val="clear" w:color="auto" w:fill="FFFFFF"/>
        </w:rPr>
        <w:t xml:space="preserve">, </w:t>
      </w:r>
      <w:r w:rsidRPr="005F25D0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რომელიც</w:t>
      </w:r>
      <w:r w:rsidRPr="005F25D0">
        <w:rPr>
          <w:rFonts w:ascii="Sylfaen" w:hAnsi="Sylfaen" w:cs="Arial"/>
          <w:color w:val="0A0A0A"/>
          <w:sz w:val="22"/>
          <w:szCs w:val="22"/>
          <w:shd w:val="clear" w:color="auto" w:fill="FFFFFF"/>
        </w:rPr>
        <w:t xml:space="preserve"> </w:t>
      </w:r>
      <w:r w:rsidRPr="005F25D0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მითითებულია</w:t>
      </w:r>
      <w:r w:rsidRPr="005F25D0">
        <w:rPr>
          <w:rFonts w:ascii="Sylfaen" w:hAnsi="Sylfaen" w:cs="Arial"/>
          <w:color w:val="0A0A0A"/>
          <w:sz w:val="22"/>
          <w:szCs w:val="22"/>
          <w:shd w:val="clear" w:color="auto" w:fill="FFFFFF"/>
        </w:rPr>
        <w:t xml:space="preserve"> </w:t>
      </w:r>
      <w:r w:rsidRPr="005F25D0">
        <w:rPr>
          <w:rFonts w:ascii="Sylfaen" w:hAnsi="Sylfaen" w:cs="Sylfaen"/>
          <w:color w:val="0A0A0A"/>
          <w:sz w:val="22"/>
          <w:szCs w:val="22"/>
          <w:shd w:val="clear" w:color="auto" w:fill="FFFFFF"/>
        </w:rPr>
        <w:t>ზემოთ</w:t>
      </w:r>
    </w:p>
    <w:p w14:paraId="2C55EBD3" w14:textId="2B8FD6A4" w:rsidR="00FA4CA0" w:rsidRPr="00F06AF0" w:rsidRDefault="00C14BE4" w:rsidP="00F06AF0">
      <w:pPr>
        <w:keepNext/>
        <w:keepLines/>
        <w:suppressAutoHyphens/>
        <w:ind w:left="567" w:hanging="567"/>
        <w:jc w:val="center"/>
        <w:rPr>
          <w:rFonts w:ascii="Sylfaen" w:hAnsi="Sylfaen"/>
          <w:b/>
          <w:spacing w:val="-3"/>
          <w:sz w:val="22"/>
          <w:szCs w:val="22"/>
          <w:lang w:val="ka-GE"/>
        </w:rPr>
      </w:pPr>
      <w:r w:rsidRPr="00F06AF0">
        <w:rPr>
          <w:rFonts w:ascii="Sylfaen" w:hAnsi="Sylfaen"/>
          <w:b/>
          <w:spacing w:val="-3"/>
          <w:sz w:val="22"/>
          <w:szCs w:val="22"/>
          <w:lang w:val="ka-GE"/>
        </w:rPr>
        <w:t>ბათუმის მუნიციპალიტეტის მერია</w:t>
      </w:r>
    </w:p>
    <w:p w14:paraId="7744B9D1" w14:textId="3EF1856D" w:rsidR="00FA4CA0" w:rsidRPr="00F06AF0" w:rsidRDefault="00A60801" w:rsidP="00F06AF0">
      <w:pPr>
        <w:keepNext/>
        <w:keepLines/>
        <w:suppressAutoHyphens/>
        <w:ind w:left="567" w:hanging="567"/>
        <w:jc w:val="center"/>
        <w:rPr>
          <w:rFonts w:ascii="Sylfaen" w:hAnsi="Sylfaen"/>
          <w:b/>
          <w:spacing w:val="-3"/>
          <w:sz w:val="22"/>
          <w:szCs w:val="22"/>
          <w:lang w:val="ka-GE"/>
        </w:rPr>
      </w:pPr>
      <w:r w:rsidRPr="00F06AF0">
        <w:rPr>
          <w:rFonts w:ascii="Sylfaen" w:hAnsi="Sylfaen"/>
          <w:b/>
          <w:spacing w:val="-3"/>
          <w:sz w:val="22"/>
          <w:szCs w:val="22"/>
          <w:lang w:val="ka-GE"/>
        </w:rPr>
        <w:t>ქალბატონ</w:t>
      </w:r>
      <w:r w:rsidR="005F25D0">
        <w:rPr>
          <w:rFonts w:ascii="Sylfaen" w:hAnsi="Sylfaen"/>
          <w:b/>
          <w:spacing w:val="-3"/>
          <w:sz w:val="22"/>
          <w:szCs w:val="22"/>
          <w:lang w:val="ka-GE"/>
        </w:rPr>
        <w:t xml:space="preserve"> </w:t>
      </w:r>
      <w:r w:rsidRPr="00F06AF0">
        <w:rPr>
          <w:rFonts w:ascii="Sylfaen" w:hAnsi="Sylfaen"/>
          <w:b/>
          <w:spacing w:val="-3"/>
          <w:sz w:val="22"/>
          <w:szCs w:val="22"/>
          <w:lang w:val="ka-GE"/>
        </w:rPr>
        <w:t>მაია ზოიძეს</w:t>
      </w:r>
    </w:p>
    <w:p w14:paraId="7A2D655F" w14:textId="78595D04" w:rsidR="00A60801" w:rsidRPr="00F06AF0" w:rsidRDefault="00A60801" w:rsidP="00F06AF0">
      <w:pPr>
        <w:keepNext/>
        <w:keepLines/>
        <w:suppressAutoHyphens/>
        <w:ind w:left="567" w:hanging="567"/>
        <w:jc w:val="center"/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</w:pP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ეკონომიკური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განვითარებისა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და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მუნიციპალური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ორგანიზაციების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მართვის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სამსახურის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>,</w:t>
      </w:r>
      <w:r w:rsidRPr="00F06AF0">
        <w:rPr>
          <w:rFonts w:ascii="Sylfaen" w:hAnsi="Sylfaen" w:cs="Arial"/>
          <w:b/>
          <w:bCs/>
          <w:color w:val="0A0A0A"/>
          <w:sz w:val="22"/>
          <w:szCs w:val="22"/>
        </w:rPr>
        <w:br/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საინვესტიციო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და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საგრანტო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პროგრამების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მართვის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განყოფილების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უფროსს</w:t>
      </w:r>
      <w:proofErr w:type="spellEnd"/>
    </w:p>
    <w:p w14:paraId="17526129" w14:textId="24816285" w:rsidR="00A60801" w:rsidRPr="00F06AF0" w:rsidRDefault="00A60801" w:rsidP="005F25D0">
      <w:pPr>
        <w:keepNext/>
        <w:keepLines/>
        <w:suppressAutoHyphens/>
        <w:ind w:left="567" w:hanging="567"/>
        <w:jc w:val="center"/>
        <w:rPr>
          <w:rFonts w:ascii="Sylfaen" w:hAnsi="Sylfaen"/>
          <w:b/>
          <w:bCs/>
          <w:spacing w:val="-3"/>
          <w:sz w:val="22"/>
          <w:szCs w:val="22"/>
          <w:lang w:val="ka-GE"/>
        </w:rPr>
      </w:pP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ლუკა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ასათიანის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ქუჩა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№25</w:t>
      </w:r>
      <w:r w:rsidRPr="00F06AF0">
        <w:rPr>
          <w:rFonts w:ascii="Sylfaen" w:hAnsi="Sylfaen" w:cs="Arial"/>
          <w:b/>
          <w:bCs/>
          <w:color w:val="0A0A0A"/>
          <w:sz w:val="22"/>
          <w:szCs w:val="22"/>
        </w:rPr>
        <w:br/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ქალაქი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: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ბათუმი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</w:rPr>
        <w:br/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საფოსტო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ინდექსი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>: 6010</w:t>
      </w:r>
      <w:r w:rsidRPr="00F06AF0">
        <w:rPr>
          <w:rFonts w:ascii="Sylfaen" w:hAnsi="Sylfaen" w:cs="Arial"/>
          <w:b/>
          <w:bCs/>
          <w:color w:val="0A0A0A"/>
          <w:sz w:val="22"/>
          <w:szCs w:val="22"/>
        </w:rPr>
        <w:br/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ქვეყანა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: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საქართველო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</w:rPr>
        <w:br/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ტელეფონი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>: +995 422 27 26 27</w:t>
      </w:r>
      <w:r w:rsidRPr="00F06AF0">
        <w:rPr>
          <w:rFonts w:ascii="Sylfaen" w:hAnsi="Sylfaen" w:cs="Arial"/>
          <w:b/>
          <w:bCs/>
          <w:color w:val="0A0A0A"/>
          <w:sz w:val="22"/>
          <w:szCs w:val="22"/>
        </w:rPr>
        <w:br/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ელექტრონული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ფოსტის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 xml:space="preserve"> </w:t>
      </w:r>
      <w:proofErr w:type="spellStart"/>
      <w:r w:rsidRPr="00F06AF0">
        <w:rPr>
          <w:rFonts w:ascii="Sylfaen" w:hAnsi="Sylfaen" w:cs="Sylfaen"/>
          <w:b/>
          <w:bCs/>
          <w:color w:val="0A0A0A"/>
          <w:sz w:val="22"/>
          <w:szCs w:val="22"/>
          <w:shd w:val="clear" w:color="auto" w:fill="FFFFFF"/>
        </w:rPr>
        <w:t>მისამართი</w:t>
      </w:r>
      <w:proofErr w:type="spellEnd"/>
      <w:r w:rsidRPr="00F06AF0">
        <w:rPr>
          <w:rFonts w:ascii="Sylfaen" w:hAnsi="Sylfaen" w:cs="Arial"/>
          <w:b/>
          <w:bCs/>
          <w:color w:val="0A0A0A"/>
          <w:sz w:val="22"/>
          <w:szCs w:val="22"/>
          <w:shd w:val="clear" w:color="auto" w:fill="FFFFFF"/>
        </w:rPr>
        <w:t>:</w:t>
      </w:r>
    </w:p>
    <w:p w14:paraId="6883F098" w14:textId="6041005B" w:rsidR="00FA4CA0" w:rsidRPr="005F25D0" w:rsidRDefault="0006049B" w:rsidP="005F25D0">
      <w:pPr>
        <w:keepNext/>
        <w:keepLines/>
        <w:suppressAutoHyphens/>
        <w:ind w:left="567" w:hanging="567"/>
        <w:jc w:val="center"/>
        <w:rPr>
          <w:rFonts w:ascii="Sylfaen" w:hAnsi="Sylfaen"/>
          <w:spacing w:val="-2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        </w:t>
      </w:r>
      <w:hyperlink r:id="rId10" w:history="1">
        <w:r w:rsidR="001C1BD9" w:rsidRPr="00676C32">
          <w:rPr>
            <w:rStyle w:val="Hyperlink"/>
            <w:rFonts w:ascii="Sylfaen" w:hAnsi="Sylfaen"/>
            <w:b/>
            <w:bCs/>
            <w:sz w:val="22"/>
            <w:szCs w:val="22"/>
            <w:lang w:val="ka-GE"/>
          </w:rPr>
          <w:t>batumiproject@gmail.com</w:t>
        </w:r>
      </w:hyperlink>
      <w:r w:rsidR="00FA4CA0" w:rsidRPr="005F25D0">
        <w:rPr>
          <w:rStyle w:val="Hyperlink"/>
          <w:rFonts w:ascii="Sylfaen" w:hAnsi="Sylfaen"/>
          <w:b/>
          <w:bCs/>
          <w:sz w:val="22"/>
          <w:szCs w:val="22"/>
          <w:lang w:val="ka-GE"/>
        </w:rPr>
        <w:t xml:space="preserve">, </w:t>
      </w:r>
      <w:hyperlink r:id="rId11" w:history="1">
        <w:r w:rsidR="00FA4CA0" w:rsidRPr="005F25D0">
          <w:rPr>
            <w:rStyle w:val="Hyperlink"/>
            <w:rFonts w:ascii="Sylfaen" w:hAnsi="Sylfaen"/>
            <w:b/>
            <w:bCs/>
            <w:sz w:val="22"/>
            <w:szCs w:val="22"/>
            <w:lang w:val="ka-GE"/>
          </w:rPr>
          <w:t>pea@batumi.ge</w:t>
        </w:r>
      </w:hyperlink>
    </w:p>
    <w:p w14:paraId="0677D39B" w14:textId="77777777" w:rsidR="00A90A6F" w:rsidRPr="005F25D0" w:rsidRDefault="00A90A6F" w:rsidP="005F25D0">
      <w:pPr>
        <w:jc w:val="center"/>
        <w:rPr>
          <w:rFonts w:ascii="Sylfaen" w:hAnsi="Sylfaen"/>
          <w:sz w:val="22"/>
          <w:szCs w:val="22"/>
          <w:lang w:val="ka-GE"/>
        </w:rPr>
      </w:pPr>
    </w:p>
    <w:sectPr w:rsidR="00A90A6F" w:rsidRPr="005F25D0" w:rsidSect="00FA4CA0">
      <w:footerReference w:type="even" r:id="rId12"/>
      <w:footerReference w:type="default" r:id="rId13"/>
      <w:pgSz w:w="11907" w:h="16839" w:code="9"/>
      <w:pgMar w:top="540" w:right="1152" w:bottom="720" w:left="1440" w:header="720" w:footer="864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6E5CB" w14:textId="77777777" w:rsidR="00915AE7" w:rsidRDefault="00915AE7">
      <w:r>
        <w:separator/>
      </w:r>
    </w:p>
  </w:endnote>
  <w:endnote w:type="continuationSeparator" w:id="0">
    <w:p w14:paraId="330AC1A2" w14:textId="77777777" w:rsidR="00915AE7" w:rsidRDefault="0091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93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739"/>
      <w:gridCol w:w="8563"/>
    </w:tblGrid>
    <w:tr w:rsidR="003831F1" w14:paraId="6B24CB91" w14:textId="77777777" w:rsidTr="00D75C22">
      <w:tc>
        <w:tcPr>
          <w:tcW w:w="731" w:type="dxa"/>
        </w:tcPr>
        <w:p w14:paraId="28B1E4FE" w14:textId="77777777" w:rsidR="008F78F0" w:rsidRPr="00954B83" w:rsidRDefault="008F78F0" w:rsidP="00920F16">
          <w:pPr>
            <w:pStyle w:val="Footer"/>
            <w:jc w:val="left"/>
            <w:rPr>
              <w:b/>
              <w:color w:val="4F81BD"/>
              <w:sz w:val="22"/>
              <w:szCs w:val="22"/>
              <w:lang w:val="en-US" w:eastAsia="en-US"/>
            </w:rPr>
          </w:pPr>
          <w:r w:rsidRPr="00954B83">
            <w:rPr>
              <w:sz w:val="22"/>
              <w:szCs w:val="22"/>
              <w:lang w:val="en-US" w:eastAsia="en-US"/>
            </w:rPr>
            <w:fldChar w:fldCharType="begin"/>
          </w:r>
          <w:r w:rsidRPr="00954B83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954B83">
            <w:rPr>
              <w:sz w:val="22"/>
              <w:szCs w:val="22"/>
              <w:lang w:val="en-US" w:eastAsia="en-US"/>
            </w:rPr>
            <w:fldChar w:fldCharType="separate"/>
          </w:r>
          <w:r w:rsidRPr="00954B83">
            <w:rPr>
              <w:b/>
              <w:noProof/>
              <w:color w:val="4F81BD"/>
              <w:sz w:val="22"/>
              <w:szCs w:val="22"/>
              <w:lang w:val="en-US" w:eastAsia="en-US"/>
            </w:rPr>
            <w:t>490</w:t>
          </w:r>
          <w:r w:rsidRPr="00954B83">
            <w:rPr>
              <w:sz w:val="22"/>
              <w:szCs w:val="22"/>
              <w:lang w:val="en-US" w:eastAsia="en-US"/>
            </w:rPr>
            <w:fldChar w:fldCharType="end"/>
          </w:r>
        </w:p>
      </w:tc>
      <w:tc>
        <w:tcPr>
          <w:tcW w:w="8472" w:type="dxa"/>
        </w:tcPr>
        <w:p w14:paraId="4BAA9BB8" w14:textId="77777777" w:rsidR="008F78F0" w:rsidRPr="00954B83" w:rsidRDefault="008F78F0" w:rsidP="00920F16">
          <w:pPr>
            <w:pStyle w:val="Footer"/>
            <w:tabs>
              <w:tab w:val="right" w:pos="8263"/>
              <w:tab w:val="right" w:pos="11915"/>
            </w:tabs>
            <w:rPr>
              <w:lang w:val="en-US" w:eastAsia="en-US"/>
            </w:rPr>
          </w:pPr>
          <w:r w:rsidRPr="00954B83">
            <w:rPr>
              <w:sz w:val="22"/>
              <w:lang w:val="en-US" w:eastAsia="en-US"/>
            </w:rPr>
            <w:t>User’s Guide – Procurement of Works</w:t>
          </w:r>
          <w:r w:rsidRPr="00954B83">
            <w:rPr>
              <w:lang w:val="en-US" w:eastAsia="en-US"/>
            </w:rPr>
            <w:t xml:space="preserve"> </w:t>
          </w:r>
          <w:r w:rsidRPr="00954B83">
            <w:rPr>
              <w:lang w:val="en-US" w:eastAsia="en-US"/>
            </w:rPr>
            <w:tab/>
          </w:r>
          <w:r w:rsidRPr="00954B83">
            <w:rPr>
              <w:sz w:val="22"/>
              <w:lang w:val="en-US" w:eastAsia="en-US"/>
            </w:rPr>
            <w:t>Section X. Contract Forms</w:t>
          </w:r>
        </w:p>
      </w:tc>
    </w:tr>
  </w:tbl>
  <w:p w14:paraId="7DA25ED3" w14:textId="77777777" w:rsidR="008F78F0" w:rsidRDefault="008F78F0" w:rsidP="00920F1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AC8D2" w14:textId="77777777" w:rsidR="008F78F0" w:rsidRPr="009E0BD9" w:rsidRDefault="008F78F0" w:rsidP="00B006A3">
    <w:pPr>
      <w:pStyle w:val="Footer"/>
      <w:pBdr>
        <w:top w:val="single" w:sz="4" w:space="1" w:color="auto"/>
      </w:pBdr>
      <w:jc w:val="center"/>
      <w:rPr>
        <w:rFonts w:ascii="Arial Narrow" w:hAnsi="Arial Narrow"/>
      </w:rPr>
    </w:pPr>
    <w:r w:rsidRPr="009E0BD9">
      <w:rPr>
        <w:rFonts w:ascii="Arial Narrow" w:hAnsi="Arial Narrow"/>
      </w:rPr>
      <w:t xml:space="preserve">Page </w:t>
    </w:r>
    <w:r w:rsidRPr="009E0BD9">
      <w:rPr>
        <w:rFonts w:ascii="Arial Narrow" w:hAnsi="Arial Narrow"/>
        <w:bCs/>
        <w:sz w:val="24"/>
        <w:szCs w:val="24"/>
      </w:rPr>
      <w:fldChar w:fldCharType="begin"/>
    </w:r>
    <w:r w:rsidRPr="009E0BD9">
      <w:rPr>
        <w:rFonts w:ascii="Arial Narrow" w:hAnsi="Arial Narrow"/>
        <w:bCs/>
      </w:rPr>
      <w:instrText xml:space="preserve"> PAGE </w:instrText>
    </w:r>
    <w:r w:rsidRPr="009E0BD9">
      <w:rPr>
        <w:rFonts w:ascii="Arial Narrow" w:hAnsi="Arial Narrow"/>
        <w:bCs/>
        <w:sz w:val="24"/>
        <w:szCs w:val="24"/>
      </w:rPr>
      <w:fldChar w:fldCharType="separate"/>
    </w:r>
    <w:r w:rsidRPr="009E0BD9">
      <w:rPr>
        <w:rFonts w:ascii="Arial Narrow" w:hAnsi="Arial Narrow"/>
        <w:bCs/>
        <w:noProof/>
      </w:rPr>
      <w:t>2</w:t>
    </w:r>
    <w:r w:rsidRPr="009E0BD9">
      <w:rPr>
        <w:rFonts w:ascii="Arial Narrow" w:hAnsi="Arial Narrow"/>
        <w:bCs/>
        <w:sz w:val="24"/>
        <w:szCs w:val="24"/>
      </w:rPr>
      <w:fldChar w:fldCharType="end"/>
    </w:r>
    <w:r w:rsidRPr="009E0BD9">
      <w:rPr>
        <w:rFonts w:ascii="Arial Narrow" w:hAnsi="Arial Narrow"/>
      </w:rPr>
      <w:t xml:space="preserve"> of </w:t>
    </w:r>
    <w:r w:rsidRPr="009E0BD9">
      <w:rPr>
        <w:rFonts w:ascii="Arial Narrow" w:hAnsi="Arial Narrow"/>
        <w:bCs/>
        <w:sz w:val="24"/>
        <w:szCs w:val="24"/>
      </w:rPr>
      <w:fldChar w:fldCharType="begin"/>
    </w:r>
    <w:r w:rsidRPr="009E0BD9">
      <w:rPr>
        <w:rFonts w:ascii="Arial Narrow" w:hAnsi="Arial Narrow"/>
        <w:bCs/>
      </w:rPr>
      <w:instrText xml:space="preserve"> NUMPAGES  </w:instrText>
    </w:r>
    <w:r w:rsidRPr="009E0BD9">
      <w:rPr>
        <w:rFonts w:ascii="Arial Narrow" w:hAnsi="Arial Narrow"/>
        <w:bCs/>
        <w:sz w:val="24"/>
        <w:szCs w:val="24"/>
      </w:rPr>
      <w:fldChar w:fldCharType="separate"/>
    </w:r>
    <w:r w:rsidRPr="009E0BD9">
      <w:rPr>
        <w:rFonts w:ascii="Arial Narrow" w:hAnsi="Arial Narrow"/>
        <w:bCs/>
        <w:noProof/>
      </w:rPr>
      <w:t>2</w:t>
    </w:r>
    <w:r w:rsidRPr="009E0BD9">
      <w:rPr>
        <w:rFonts w:ascii="Arial Narrow" w:hAnsi="Arial Narrow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23F3A" w14:textId="77777777" w:rsidR="00915AE7" w:rsidRDefault="00915AE7">
      <w:r>
        <w:separator/>
      </w:r>
    </w:p>
  </w:footnote>
  <w:footnote w:type="continuationSeparator" w:id="0">
    <w:p w14:paraId="5DF4D4AF" w14:textId="77777777" w:rsidR="00915AE7" w:rsidRDefault="00915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26D9B"/>
    <w:multiLevelType w:val="multilevel"/>
    <w:tmpl w:val="54C4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D7D39"/>
    <w:multiLevelType w:val="multilevel"/>
    <w:tmpl w:val="AB10FE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6735F"/>
    <w:multiLevelType w:val="multilevel"/>
    <w:tmpl w:val="BFFC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6157A"/>
    <w:multiLevelType w:val="hybridMultilevel"/>
    <w:tmpl w:val="5E347402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A47E2872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FA2110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1276" w:hanging="360"/>
      </w:pPr>
    </w:lvl>
    <w:lvl w:ilvl="1" w:tplc="FFFFFFFF" w:tentative="1">
      <w:start w:val="1"/>
      <w:numFmt w:val="lowerLetter"/>
      <w:lvlText w:val="%2."/>
      <w:lvlJc w:val="left"/>
      <w:pPr>
        <w:ind w:left="556" w:hanging="360"/>
      </w:pPr>
    </w:lvl>
    <w:lvl w:ilvl="2" w:tplc="FFFFFFFF" w:tentative="1">
      <w:start w:val="1"/>
      <w:numFmt w:val="lowerRoman"/>
      <w:lvlText w:val="%3."/>
      <w:lvlJc w:val="right"/>
      <w:pPr>
        <w:ind w:left="1276" w:hanging="180"/>
      </w:pPr>
    </w:lvl>
    <w:lvl w:ilvl="3" w:tplc="FFFFFFFF" w:tentative="1">
      <w:start w:val="1"/>
      <w:numFmt w:val="decimal"/>
      <w:lvlText w:val="%4."/>
      <w:lvlJc w:val="left"/>
      <w:pPr>
        <w:ind w:left="1996" w:hanging="360"/>
      </w:pPr>
    </w:lvl>
    <w:lvl w:ilvl="4" w:tplc="FFFFFFFF" w:tentative="1">
      <w:start w:val="1"/>
      <w:numFmt w:val="lowerLetter"/>
      <w:lvlText w:val="%5."/>
      <w:lvlJc w:val="left"/>
      <w:pPr>
        <w:ind w:left="2716" w:hanging="360"/>
      </w:pPr>
    </w:lvl>
    <w:lvl w:ilvl="5" w:tplc="FFFFFFFF" w:tentative="1">
      <w:start w:val="1"/>
      <w:numFmt w:val="lowerRoman"/>
      <w:lvlText w:val="%6."/>
      <w:lvlJc w:val="right"/>
      <w:pPr>
        <w:ind w:left="3436" w:hanging="180"/>
      </w:pPr>
    </w:lvl>
    <w:lvl w:ilvl="6" w:tplc="FFFFFFFF" w:tentative="1">
      <w:start w:val="1"/>
      <w:numFmt w:val="decimal"/>
      <w:lvlText w:val="%7."/>
      <w:lvlJc w:val="left"/>
      <w:pPr>
        <w:ind w:left="4156" w:hanging="360"/>
      </w:pPr>
    </w:lvl>
    <w:lvl w:ilvl="7" w:tplc="FFFFFFFF" w:tentative="1">
      <w:start w:val="1"/>
      <w:numFmt w:val="lowerLetter"/>
      <w:lvlText w:val="%8."/>
      <w:lvlJc w:val="left"/>
      <w:pPr>
        <w:ind w:left="4876" w:hanging="360"/>
      </w:pPr>
    </w:lvl>
    <w:lvl w:ilvl="8" w:tplc="FFFFFFFF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5" w15:restartNumberingAfterBreak="0">
    <w:nsid w:val="218D449A"/>
    <w:multiLevelType w:val="hybridMultilevel"/>
    <w:tmpl w:val="0BF40AFC"/>
    <w:lvl w:ilvl="0" w:tplc="08090011">
      <w:start w:val="1"/>
      <w:numFmt w:val="decimal"/>
      <w:lvlText w:val="%1)"/>
      <w:lvlJc w:val="left"/>
      <w:pPr>
        <w:ind w:left="1276" w:hanging="360"/>
      </w:pPr>
    </w:lvl>
    <w:lvl w:ilvl="1" w:tplc="04070019" w:tentative="1">
      <w:start w:val="1"/>
      <w:numFmt w:val="lowerLetter"/>
      <w:lvlText w:val="%2."/>
      <w:lvlJc w:val="left"/>
      <w:pPr>
        <w:ind w:left="556" w:hanging="360"/>
      </w:pPr>
    </w:lvl>
    <w:lvl w:ilvl="2" w:tplc="0407001B" w:tentative="1">
      <w:start w:val="1"/>
      <w:numFmt w:val="lowerRoman"/>
      <w:lvlText w:val="%3."/>
      <w:lvlJc w:val="right"/>
      <w:pPr>
        <w:ind w:left="1276" w:hanging="180"/>
      </w:pPr>
    </w:lvl>
    <w:lvl w:ilvl="3" w:tplc="0407000F" w:tentative="1">
      <w:start w:val="1"/>
      <w:numFmt w:val="decimal"/>
      <w:lvlText w:val="%4."/>
      <w:lvlJc w:val="left"/>
      <w:pPr>
        <w:ind w:left="1996" w:hanging="360"/>
      </w:pPr>
    </w:lvl>
    <w:lvl w:ilvl="4" w:tplc="04070019" w:tentative="1">
      <w:start w:val="1"/>
      <w:numFmt w:val="lowerLetter"/>
      <w:lvlText w:val="%5."/>
      <w:lvlJc w:val="left"/>
      <w:pPr>
        <w:ind w:left="2716" w:hanging="360"/>
      </w:pPr>
    </w:lvl>
    <w:lvl w:ilvl="5" w:tplc="0407001B" w:tentative="1">
      <w:start w:val="1"/>
      <w:numFmt w:val="lowerRoman"/>
      <w:lvlText w:val="%6."/>
      <w:lvlJc w:val="right"/>
      <w:pPr>
        <w:ind w:left="3436" w:hanging="180"/>
      </w:pPr>
    </w:lvl>
    <w:lvl w:ilvl="6" w:tplc="0407000F" w:tentative="1">
      <w:start w:val="1"/>
      <w:numFmt w:val="decimal"/>
      <w:lvlText w:val="%7."/>
      <w:lvlJc w:val="left"/>
      <w:pPr>
        <w:ind w:left="4156" w:hanging="360"/>
      </w:pPr>
    </w:lvl>
    <w:lvl w:ilvl="7" w:tplc="04070019" w:tentative="1">
      <w:start w:val="1"/>
      <w:numFmt w:val="lowerLetter"/>
      <w:lvlText w:val="%8."/>
      <w:lvlJc w:val="left"/>
      <w:pPr>
        <w:ind w:left="4876" w:hanging="360"/>
      </w:pPr>
    </w:lvl>
    <w:lvl w:ilvl="8" w:tplc="0407001B" w:tentative="1">
      <w:start w:val="1"/>
      <w:numFmt w:val="lowerRoman"/>
      <w:lvlText w:val="%9."/>
      <w:lvlJc w:val="right"/>
      <w:pPr>
        <w:ind w:left="5596" w:hanging="180"/>
      </w:pPr>
    </w:lvl>
  </w:abstractNum>
  <w:abstractNum w:abstractNumId="6" w15:restartNumberingAfterBreak="0">
    <w:nsid w:val="231212DD"/>
    <w:multiLevelType w:val="hybridMultilevel"/>
    <w:tmpl w:val="21A2C6A2"/>
    <w:lvl w:ilvl="0" w:tplc="AF90D0C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F4761" w:themeColor="accent1" w:themeShade="BF"/>
        <w:u w:color="0F476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568A2"/>
    <w:multiLevelType w:val="multilevel"/>
    <w:tmpl w:val="BC9671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0707D"/>
    <w:multiLevelType w:val="multilevel"/>
    <w:tmpl w:val="9BEAC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3D40EF"/>
    <w:multiLevelType w:val="multilevel"/>
    <w:tmpl w:val="80F83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DD20C6"/>
    <w:multiLevelType w:val="hybridMultilevel"/>
    <w:tmpl w:val="E9B8D3C0"/>
    <w:lvl w:ilvl="0" w:tplc="08090011">
      <w:start w:val="1"/>
      <w:numFmt w:val="decimal"/>
      <w:lvlText w:val="%1)"/>
      <w:lvlJc w:val="left"/>
      <w:pPr>
        <w:ind w:left="1710" w:hanging="360"/>
      </w:pPr>
    </w:lvl>
    <w:lvl w:ilvl="1" w:tplc="04070019" w:tentative="1">
      <w:start w:val="1"/>
      <w:numFmt w:val="lowerLetter"/>
      <w:lvlText w:val="%2."/>
      <w:lvlJc w:val="left"/>
      <w:pPr>
        <w:ind w:left="990" w:hanging="360"/>
      </w:pPr>
    </w:lvl>
    <w:lvl w:ilvl="2" w:tplc="0407001B" w:tentative="1">
      <w:start w:val="1"/>
      <w:numFmt w:val="lowerRoman"/>
      <w:lvlText w:val="%3."/>
      <w:lvlJc w:val="right"/>
      <w:pPr>
        <w:ind w:left="1710" w:hanging="180"/>
      </w:pPr>
    </w:lvl>
    <w:lvl w:ilvl="3" w:tplc="0407000F" w:tentative="1">
      <w:start w:val="1"/>
      <w:numFmt w:val="decimal"/>
      <w:lvlText w:val="%4."/>
      <w:lvlJc w:val="left"/>
      <w:pPr>
        <w:ind w:left="2430" w:hanging="360"/>
      </w:pPr>
    </w:lvl>
    <w:lvl w:ilvl="4" w:tplc="04070019" w:tentative="1">
      <w:start w:val="1"/>
      <w:numFmt w:val="lowerLetter"/>
      <w:lvlText w:val="%5."/>
      <w:lvlJc w:val="left"/>
      <w:pPr>
        <w:ind w:left="3150" w:hanging="360"/>
      </w:pPr>
    </w:lvl>
    <w:lvl w:ilvl="5" w:tplc="0407001B" w:tentative="1">
      <w:start w:val="1"/>
      <w:numFmt w:val="lowerRoman"/>
      <w:lvlText w:val="%6."/>
      <w:lvlJc w:val="right"/>
      <w:pPr>
        <w:ind w:left="3870" w:hanging="180"/>
      </w:pPr>
    </w:lvl>
    <w:lvl w:ilvl="6" w:tplc="0407000F" w:tentative="1">
      <w:start w:val="1"/>
      <w:numFmt w:val="decimal"/>
      <w:lvlText w:val="%7."/>
      <w:lvlJc w:val="left"/>
      <w:pPr>
        <w:ind w:left="4590" w:hanging="360"/>
      </w:pPr>
    </w:lvl>
    <w:lvl w:ilvl="7" w:tplc="04070019" w:tentative="1">
      <w:start w:val="1"/>
      <w:numFmt w:val="lowerLetter"/>
      <w:lvlText w:val="%8."/>
      <w:lvlJc w:val="left"/>
      <w:pPr>
        <w:ind w:left="5310" w:hanging="360"/>
      </w:pPr>
    </w:lvl>
    <w:lvl w:ilvl="8" w:tplc="0407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 w15:restartNumberingAfterBreak="0">
    <w:nsid w:val="33046693"/>
    <w:multiLevelType w:val="multilevel"/>
    <w:tmpl w:val="E7041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F947C3"/>
    <w:multiLevelType w:val="hybridMultilevel"/>
    <w:tmpl w:val="6E6C97E6"/>
    <w:lvl w:ilvl="0" w:tplc="AF90D0C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F4761" w:themeColor="accent1" w:themeShade="BF"/>
        <w:u w:color="0F4761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D2FD1"/>
    <w:multiLevelType w:val="hybridMultilevel"/>
    <w:tmpl w:val="E9B8D3C0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029E0"/>
    <w:multiLevelType w:val="hybridMultilevel"/>
    <w:tmpl w:val="03D8CC74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7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114597"/>
    <w:multiLevelType w:val="multilevel"/>
    <w:tmpl w:val="C79A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2A105C"/>
    <w:multiLevelType w:val="multilevel"/>
    <w:tmpl w:val="B194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121A65"/>
    <w:multiLevelType w:val="hybridMultilevel"/>
    <w:tmpl w:val="9944432C"/>
    <w:lvl w:ilvl="0" w:tplc="3956EF2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90192D"/>
    <w:multiLevelType w:val="hybridMultilevel"/>
    <w:tmpl w:val="F9FA871E"/>
    <w:lvl w:ilvl="0" w:tplc="218ECD8A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A0131"/>
    <w:multiLevelType w:val="multilevel"/>
    <w:tmpl w:val="CCB4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8362AD"/>
    <w:multiLevelType w:val="multilevel"/>
    <w:tmpl w:val="98AA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990741"/>
    <w:multiLevelType w:val="multilevel"/>
    <w:tmpl w:val="9724BC0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</w:rPr>
    </w:lvl>
    <w:lvl w:ilvl="1">
      <w:start w:val="1"/>
      <w:numFmt w:val="none"/>
      <w:lvlText w:val="%2"/>
      <w:lvlJc w:val="left"/>
      <w:pPr>
        <w:ind w:left="1134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1701" w:hanging="283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0"/>
  </w:num>
  <w:num w:numId="5">
    <w:abstractNumId w:val="4"/>
  </w:num>
  <w:num w:numId="6">
    <w:abstractNumId w:val="13"/>
  </w:num>
  <w:num w:numId="7">
    <w:abstractNumId w:val="14"/>
  </w:num>
  <w:num w:numId="8">
    <w:abstractNumId w:val="3"/>
  </w:num>
  <w:num w:numId="9">
    <w:abstractNumId w:val="21"/>
  </w:num>
  <w:num w:numId="10">
    <w:abstractNumId w:val="12"/>
  </w:num>
  <w:num w:numId="11">
    <w:abstractNumId w:val="6"/>
  </w:num>
  <w:num w:numId="12">
    <w:abstractNumId w:val="8"/>
  </w:num>
  <w:num w:numId="13">
    <w:abstractNumId w:val="20"/>
  </w:num>
  <w:num w:numId="14">
    <w:abstractNumId w:val="2"/>
  </w:num>
  <w:num w:numId="15">
    <w:abstractNumId w:val="19"/>
  </w:num>
  <w:num w:numId="16">
    <w:abstractNumId w:val="16"/>
  </w:num>
  <w:num w:numId="17">
    <w:abstractNumId w:val="15"/>
  </w:num>
  <w:num w:numId="18">
    <w:abstractNumId w:val="0"/>
    <w:lvlOverride w:ilvl="0">
      <w:lvl w:ilvl="0">
        <w:numFmt w:val="decimal"/>
        <w:lvlText w:val="%1."/>
        <w:lvlJc w:val="left"/>
      </w:lvl>
    </w:lvlOverride>
  </w:num>
  <w:num w:numId="19">
    <w:abstractNumId w:val="11"/>
    <w:lvlOverride w:ilvl="0">
      <w:lvl w:ilvl="0">
        <w:numFmt w:val="decimal"/>
        <w:lvlText w:val="%1."/>
        <w:lvlJc w:val="left"/>
      </w:lvl>
    </w:lvlOverride>
  </w:num>
  <w:num w:numId="20">
    <w:abstractNumId w:val="9"/>
    <w:lvlOverride w:ilvl="0">
      <w:lvl w:ilvl="0">
        <w:numFmt w:val="decimal"/>
        <w:lvlText w:val="%1."/>
        <w:lvlJc w:val="left"/>
      </w:lvl>
    </w:lvlOverride>
  </w:num>
  <w:num w:numId="21">
    <w:abstractNumId w:val="7"/>
    <w:lvlOverride w:ilvl="0">
      <w:lvl w:ilvl="0">
        <w:numFmt w:val="decimal"/>
        <w:lvlText w:val="%1."/>
        <w:lvlJc w:val="left"/>
      </w:lvl>
    </w:lvlOverride>
  </w:num>
  <w:num w:numId="22">
    <w:abstractNumId w:val="7"/>
    <w:lvlOverride w:ilvl="0">
      <w:lvl w:ilvl="0">
        <w:numFmt w:val="decimal"/>
        <w:lvlText w:val="%1."/>
        <w:lvlJc w:val="left"/>
      </w:lvl>
    </w:lvlOverride>
  </w:num>
  <w:num w:numId="23">
    <w:abstractNumId w:val="1"/>
    <w:lvlOverride w:ilvl="0">
      <w:lvl w:ilvl="0">
        <w:numFmt w:val="decimal"/>
        <w:lvlText w:val="%1."/>
        <w:lvlJc w:val="left"/>
      </w:lvl>
    </w:lvlOverride>
  </w:num>
  <w:num w:numId="2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A0"/>
    <w:rsid w:val="000258D5"/>
    <w:rsid w:val="0005753E"/>
    <w:rsid w:val="0006049B"/>
    <w:rsid w:val="00082E79"/>
    <w:rsid w:val="000B1608"/>
    <w:rsid w:val="000F036B"/>
    <w:rsid w:val="001254F0"/>
    <w:rsid w:val="00183355"/>
    <w:rsid w:val="001C1BD9"/>
    <w:rsid w:val="001D5351"/>
    <w:rsid w:val="001E0275"/>
    <w:rsid w:val="0020249B"/>
    <w:rsid w:val="002040DC"/>
    <w:rsid w:val="002705E9"/>
    <w:rsid w:val="002C46B7"/>
    <w:rsid w:val="002C5628"/>
    <w:rsid w:val="002D0DD4"/>
    <w:rsid w:val="002E5CFA"/>
    <w:rsid w:val="00300BDA"/>
    <w:rsid w:val="003046C6"/>
    <w:rsid w:val="0035280E"/>
    <w:rsid w:val="00356785"/>
    <w:rsid w:val="00376FCB"/>
    <w:rsid w:val="003E7DC6"/>
    <w:rsid w:val="0041599F"/>
    <w:rsid w:val="00473276"/>
    <w:rsid w:val="005217E1"/>
    <w:rsid w:val="005B2D1A"/>
    <w:rsid w:val="005F25D0"/>
    <w:rsid w:val="00632F7F"/>
    <w:rsid w:val="006A527D"/>
    <w:rsid w:val="006B13ED"/>
    <w:rsid w:val="006F34B6"/>
    <w:rsid w:val="00726D40"/>
    <w:rsid w:val="00752051"/>
    <w:rsid w:val="00763F9E"/>
    <w:rsid w:val="00793D93"/>
    <w:rsid w:val="00797E40"/>
    <w:rsid w:val="007F78D4"/>
    <w:rsid w:val="0081129F"/>
    <w:rsid w:val="008179EA"/>
    <w:rsid w:val="008C41A2"/>
    <w:rsid w:val="008D3929"/>
    <w:rsid w:val="008E08BD"/>
    <w:rsid w:val="008E287C"/>
    <w:rsid w:val="008F78F0"/>
    <w:rsid w:val="00915AE7"/>
    <w:rsid w:val="00970376"/>
    <w:rsid w:val="009A34BE"/>
    <w:rsid w:val="009E0BD9"/>
    <w:rsid w:val="00A102EC"/>
    <w:rsid w:val="00A47070"/>
    <w:rsid w:val="00A523E9"/>
    <w:rsid w:val="00A60801"/>
    <w:rsid w:val="00A90A6F"/>
    <w:rsid w:val="00AC353C"/>
    <w:rsid w:val="00AC4320"/>
    <w:rsid w:val="00B01523"/>
    <w:rsid w:val="00B334EA"/>
    <w:rsid w:val="00BB3031"/>
    <w:rsid w:val="00C14BE4"/>
    <w:rsid w:val="00CA367B"/>
    <w:rsid w:val="00CE65D5"/>
    <w:rsid w:val="00CF7056"/>
    <w:rsid w:val="00D06359"/>
    <w:rsid w:val="00D56132"/>
    <w:rsid w:val="00DA758F"/>
    <w:rsid w:val="00DB0E95"/>
    <w:rsid w:val="00E43466"/>
    <w:rsid w:val="00E71E95"/>
    <w:rsid w:val="00EA2C9A"/>
    <w:rsid w:val="00ED7383"/>
    <w:rsid w:val="00F06AF0"/>
    <w:rsid w:val="00F06B6E"/>
    <w:rsid w:val="00FA4CA0"/>
    <w:rsid w:val="00FD6078"/>
    <w:rsid w:val="00F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1C13"/>
  <w15:chartTrackingRefBased/>
  <w15:docId w15:val="{02003EFD-4F53-4F82-89C8-EB5F0C13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4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C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C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C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C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CA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CA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CA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CA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CA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CA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CA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CA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CA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A4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CA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CA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A4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CA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A4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CA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A4CA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FA4CA0"/>
    <w:rPr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4CA0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Hyperlink">
    <w:name w:val="Hyperlink"/>
    <w:uiPriority w:val="99"/>
    <w:unhideWhenUsed/>
    <w:rsid w:val="00FA4CA0"/>
    <w:rPr>
      <w:color w:val="0000FF"/>
      <w:u w:val="single"/>
    </w:rPr>
  </w:style>
  <w:style w:type="paragraph" w:styleId="BodyText">
    <w:name w:val="Body Text"/>
    <w:basedOn w:val="Normal"/>
    <w:link w:val="BodyTextChar"/>
    <w:rsid w:val="00FA4CA0"/>
    <w:pPr>
      <w:suppressAutoHyphens/>
      <w:ind w:right="-72"/>
    </w:pPr>
    <w:rPr>
      <w:spacing w:val="-4"/>
    </w:rPr>
  </w:style>
  <w:style w:type="character" w:customStyle="1" w:styleId="BodyTextChar">
    <w:name w:val="Body Text Char"/>
    <w:basedOn w:val="DefaultParagraphFont"/>
    <w:link w:val="BodyText"/>
    <w:rsid w:val="00FA4CA0"/>
    <w:rPr>
      <w:rFonts w:ascii="Times New Roman" w:eastAsia="Times New Roman" w:hAnsi="Times New Roman" w:cs="Times New Roman"/>
      <w:spacing w:val="-4"/>
      <w:kern w:val="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8F7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3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376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customStyle="1" w:styleId="00Standardnew">
    <w:name w:val="00_Standard_new"/>
    <w:basedOn w:val="Normal"/>
    <w:link w:val="00StandardnewZchn"/>
    <w:qFormat/>
    <w:rsid w:val="009E0BD9"/>
    <w:pPr>
      <w:spacing w:before="120"/>
    </w:pPr>
    <w:rPr>
      <w:rFonts w:ascii="Tahoma" w:hAnsi="Tahoma"/>
      <w:sz w:val="22"/>
      <w:szCs w:val="24"/>
      <w:lang w:val="en-GB" w:eastAsia="de-DE"/>
    </w:rPr>
  </w:style>
  <w:style w:type="character" w:customStyle="1" w:styleId="00StandardnewZchn">
    <w:name w:val="00_Standard_new Zchn"/>
    <w:link w:val="00Standardnew"/>
    <w:qFormat/>
    <w:locked/>
    <w:rsid w:val="009E0BD9"/>
    <w:rPr>
      <w:rFonts w:ascii="Tahoma" w:eastAsia="Times New Roman" w:hAnsi="Tahoma" w:cs="Times New Roman"/>
      <w:kern w:val="0"/>
      <w:sz w:val="22"/>
      <w:lang w:val="en-GB" w:eastAsia="de-DE"/>
      <w14:ligatures w14:val="none"/>
    </w:rPr>
  </w:style>
  <w:style w:type="paragraph" w:customStyle="1" w:styleId="df3vjf">
    <w:name w:val="df3vjf"/>
    <w:basedOn w:val="Normal"/>
    <w:rsid w:val="0005753E"/>
    <w:pPr>
      <w:spacing w:before="100" w:beforeAutospacing="1" w:after="100" w:afterAutospacing="1"/>
      <w:jc w:val="left"/>
    </w:pPr>
    <w:rPr>
      <w:szCs w:val="24"/>
      <w:lang w:val="ka-GE" w:eastAsia="ka-GE"/>
    </w:rPr>
  </w:style>
  <w:style w:type="character" w:customStyle="1" w:styleId="t286pc">
    <w:name w:val="t286pc"/>
    <w:basedOn w:val="DefaultParagraphFont"/>
    <w:rsid w:val="0005753E"/>
  </w:style>
  <w:style w:type="character" w:styleId="Strong">
    <w:name w:val="Strong"/>
    <w:basedOn w:val="DefaultParagraphFont"/>
    <w:uiPriority w:val="22"/>
    <w:qFormat/>
    <w:rsid w:val="003E7D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4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8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11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8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71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62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a@batumi.g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atumiprojec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fw-entwicklungsbank.de/International-financing/KfW-Development-Bank/Publications/Guidelin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PFLUGER Felix (P&amp;P)</dc:creator>
  <cp:keywords/>
  <dc:description/>
  <cp:lastModifiedBy>Tea Japharidze</cp:lastModifiedBy>
  <cp:revision>16</cp:revision>
  <dcterms:created xsi:type="dcterms:W3CDTF">2026-04-16T08:04:00Z</dcterms:created>
  <dcterms:modified xsi:type="dcterms:W3CDTF">2026-04-17T07:01:00Z</dcterms:modified>
</cp:coreProperties>
</file>